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d94e3d8bf46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3:065.</w:t>
      </w:r>
      <w:r>
        <w:t xml:space="preserve"> </w:t>
      </w:r>
      <w:r>
        <w:t xml:space="preserve">Maintaining a license while on active military duty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5c9c1ca08b4c3f" /><Relationship Type="http://schemas.openxmlformats.org/officeDocument/2006/relationships/settings" Target="/word/settings.xml" Id="R68c4355aab8f484a" /></Relationships>
</file>