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f1a890723e40f7" /></Relationships>
</file>

<file path=word/document.xml><?xml version="1.0" encoding="utf-8"?>
<w:document xmlns:w="http://schemas.openxmlformats.org/wordprocessingml/2006/main">
  <w:body>
    <w:p>
      <w:pPr>
        <w:pStyle w:val="kar_citation"/>
      </w:pPr>
      <w:r>
        <w:t>505 KAR 1:410.</w:t>
      </w:r>
      <w:r>
        <w:t xml:space="preserve"> </w:t>
      </w:r>
      <w:r>
        <w:t xml:space="preserve">Restrictive housing and protective custody.</w:t>
      </w:r>
    </w:p>
    <w:p>
      <w:pPr>
        <w:pStyle w:val="kar_markup_metadata"/>
      </w:pPr>
      <w:r>
        <w:t xml:space="preserve">RELATES TO: </w:t>
      </w:r>
      <w:r>
        <w:t xml:space="preserve">KRS 15A.065, 15A.0652, Chapters 600-645</w:t>
      </w:r>
    </w:p>
    <w:p>
      <w:pPr>
        <w:pStyle w:val="kar_markup_metadata"/>
      </w:pPr>
      <w:r>
        <w:t xml:space="preserve">STATUTORY AUTHORITY: </w:t>
      </w:r>
      <w:r>
        <w:t xml:space="preserve">KRS 15A.0652, 605.150, 635.095, 640.120</w:t>
      </w:r>
    </w:p>
    <w:p>
      <w:pPr>
        <w:pStyle w:val="kar_markup_metadata"/>
      </w:pPr>
      <w:r>
        <w:t xml:space="preserve">NECESSITY, FUNCTION, AND CONFORMITY: </w:t>
      </w:r>
      <w:r>
        <w:t xml:space="preserve">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Restrictive housing means the removal of a juvenile from the general population and placement in a room with the door closed and secured due to a direct and clear threat to the safety or security of the facility, staff, the juvenile, or other juveniles. The juvenile's personal items may be removed, including the mattress and bed linen. A mattress and bed linen shall be returned to the juvenile during normal sleeping hours unless the juvenile uses the mattress or linen to obstruct the view into the room or to obstruct the view of the in-room camera, attempts to destroy the mattress or linen, is on suicide watch pursuant to 505 KAR 1:120, or otherwise uses the mattress or linen in a manner that creates a safety risk to the juvenile, other juveniles, or facility.</w:t>
      </w:r>
    </w:p>
    <w:p>
      <w:pPr>
        <w:pStyle w:val="kar_subsection"/>
      </w:pPr>
      <w:r>
        <w:t xml:space="preserve">(2)</w:t>
      </w:r>
      <w:r>
        <w:t xml:space="preserve"> </w:t>
      </w:r>
      <w:r>
        <w:t xml:space="preserve">Any reference to isolation in 505 KAR Chapter 1 or any DJJPP shall be interpreted to be a reference to restrictive housing. </w:t>
      </w:r>
    </w:p>
    <w:p>
      <w:pPr>
        <w:pStyle w:val="kar_subsection"/>
      </w:pPr>
      <w:r>
        <w:t xml:space="preserve">(3)</w:t>
      </w:r>
      <w:r>
        <w:t xml:space="preserve"> </w:t>
      </w:r>
      <w:r>
        <w:t xml:space="preserve">Restrictive Housing shall only apply to juveniles in juvenile detention centers and youth development centers.</w:t>
      </w:r>
    </w:p>
    <w:p>
      <w:pPr>
        <w:pStyle w:val="kar_subsection"/>
      </w:pPr>
      <w:r>
        <w:t xml:space="preserve">(4)</w:t>
      </w:r>
      <w:r>
        <w:t xml:space="preserve"> </w:t>
      </w:r>
      <w:r>
        <w:t xml:space="preserve">Restrictive housing shall only be used for behavior management. Restrictive housing shall not be used for punishment, staff convenience, or minor rule violations.</w:t>
      </w:r>
    </w:p>
    <w:p>
      <w:pPr>
        <w:pStyle w:val="kar_subsection"/>
      </w:pPr>
      <w:r>
        <w:t xml:space="preserve">(5)</w:t>
      </w:r>
      <w:r>
        <w:t xml:space="preserve"> </w:t>
      </w:r>
      <w:r>
        <w:t xml:space="preserve">Restrictive housing shall only be used for a direct and clear  threat to the safety or security of the facility, staff,juvenile, or other juveniles , and only where less restrictive interventions have failed or cannot be safely implemented. Direct and clear threats include:</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as defined by KRS 520.010(3);</w:t>
      </w:r>
    </w:p>
    <w:p>
      <w:pPr>
        <w:pStyle w:val="kar_paragraph"/>
      </w:pPr>
      <w:r>
        <w:t xml:space="preserve">(h)</w:t>
      </w:r>
      <w:r>
        <w:t xml:space="preserve"> </w:t>
      </w:r>
      <w:r>
        <w:t xml:space="preserve">Causing extensive property damage; or</w:t>
      </w:r>
    </w:p>
    <w:p>
      <w:pPr>
        <w:pStyle w:val="kar_paragraph"/>
      </w:pPr>
      <w:r>
        <w:t xml:space="preserve">(i)</w:t>
      </w:r>
      <w:r>
        <w:t xml:space="preserve"> </w:t>
      </w:r>
      <w:r>
        <w:t xml:space="preserve">Any other serious or violent behavior that compromises the safety and security of residents or staff.</w:t>
      </w:r>
    </w:p>
    <w:p>
      <w:pPr>
        <w:pStyle w:val="kar_subsection"/>
      </w:pPr>
      <w:r>
        <w:t xml:space="preserve">(6)</w:t>
      </w:r>
      <w:r>
        <w:t xml:space="preserve"> </w:t>
      </w:r>
      <w:r>
        <w:t xml:space="preserve"> The authorizations and visits in Section 2 and administrative reviews in Section 3(6) of this administrative regulation shall besuspended from 8:00 p.m. to 6:00 a.m., and any delayed action shall occur within two (2) hours of 6:00 a.m. If the juvenile is asleep, he or she shallnot be disturbed for those purposes.</w:t>
      </w:r>
    </w:p>
    <w:p>
      <w:pPr>
        <w:pStyle w:val="kar_subsection"/>
      </w:pPr>
      <w:r>
        <w:t xml:space="preserve">(7)</w:t>
      </w:r>
      <w:r>
        <w:t xml:space="preserve"> </w:t>
      </w:r>
      <w:r>
        <w:t xml:space="preserve">Prior to going into restrictive housing, the direct and clear threat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unwilling or unable to sign, the juvenile's signature is not required, and staff shall indicate in writing such unwillingness or inability.</w:t>
      </w:r>
    </w:p>
    <w:p>
      <w:pPr>
        <w:pStyle w:val="kar_subsection"/>
      </w:pPr>
      <w:r>
        <w:t xml:space="preserve">(8)</w:t>
      </w:r>
      <w:r>
        <w:t xml:space="preserve"> </w:t>
      </w:r>
      <w:r>
        <w:t xml:space="preserve">Staff shall make direct visual contact with the juvenile at staggered intervals not to exceed fifteen (15) minutes, and if the juvenile is awake, staff shall determine if the juvenile is in compliance with the plan for release. These checks shall be contemporaneously documented on an observation log.</w:t>
      </w:r>
    </w:p>
    <w:p>
      <w:pPr>
        <w:pStyle w:val="kar_subsection"/>
      </w:pPr>
      <w:r>
        <w:t xml:space="preserve">(9)</w:t>
      </w:r>
      <w:r>
        <w:t xml:space="preserve"> </w:t>
      </w:r>
      <w:r>
        <w:t xml:space="preserve">If the juvenile is under reasonable control and demonstrating behavior according to the terms of the plan for release, the shift supervisor or above shall return the juvenile to the general population as soon as practicable. The time of release and the identity of the person releasing shall be documented contemporaneously on an observation log.</w:t>
      </w:r>
    </w:p>
    <w:p>
      <w:pPr>
        <w:pStyle w:val="kar_subsection"/>
      </w:pPr>
      <w:r>
        <w:t xml:space="preserve">(10)</w:t>
      </w:r>
      <w:r>
        <w:t xml:space="preserve"> </w:t>
      </w:r>
    </w:p>
    <w:p>
      <w:pPr>
        <w:pStyle w:val="kar_paragraph"/>
      </w:pPr>
      <w:r>
        <w:t xml:space="preserve">(a)</w:t>
      </w:r>
      <w:r>
        <w:t xml:space="preserve"> </w:t>
      </w:r>
      <w: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t xml:space="preserve">(b)</w:t>
      </w:r>
      <w:r>
        <w:t xml:space="preserve"> </w:t>
      </w:r>
      <w:r>
        <w:t xml:space="preserve">The QMHP shall assess the juvenile to determine if acute psychiatric symptoms are contributing to the juvenile's behavior. Acute psychiatric symptoms include suicidal ideation, homicidal ideation, plan orintent to engage in self-injurious behaviors, mood disturbance, psychosis, thought-disordered thinking, symptoms associated with previous trauma or other signs of severe psychological distress.</w:t>
      </w:r>
    </w:p>
    <w:p>
      <w:pPr>
        <w:pStyle w:val="kar_paragraph"/>
      </w:pPr>
      <w:r>
        <w:t xml:space="preserve">(c)</w:t>
      </w:r>
      <w:r>
        <w:t xml:space="preserve"> </w:t>
      </w:r>
      <w:r>
        <w:t xml:space="preserve">Based on the outcome of the assessment, the QMHP shall make recommendations for appropriate intervention.</w:t>
      </w:r>
    </w:p>
    <w:p>
      <w:pPr>
        <w:pStyle w:val="kar_subsection"/>
      </w:pPr>
      <w:r>
        <w:t xml:space="preserve">(11)</w:t>
      </w:r>
      <w:r>
        <w:t xml:space="preserve"> </w:t>
      </w:r>
      <w: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t xml:space="preserve">(12)</w:t>
      </w:r>
      <w:r>
        <w:t xml:space="preserve"> </w:t>
      </w:r>
      <w: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t xml:space="preserve">(13)</w:t>
      </w:r>
      <w:r>
        <w:t xml:space="preserve"> </w:t>
      </w:r>
      <w:r>
        <w:t xml:space="preserve">The juvenile shall be responsible for keeping their room clean while in restrictive housing.</w:t>
      </w:r>
    </w:p>
    <w:p>
      <w:pPr>
        <w:pStyle w:val="kar_section"/>
      </w:pPr>
      <w:r>
        <w:t xml:space="preserve">Section 2.</w:t>
      </w:r>
      <w:r>
        <w:t xml:space="preserve"> </w:t>
      </w:r>
      <w:r>
        <w:t xml:space="preserve">Authorizations.</w:t>
      </w:r>
    </w:p>
    <w:p>
      <w:pPr>
        <w:pStyle w:val="kar_subsection"/>
      </w:pPr>
      <w:r>
        <w:t xml:space="preserve">(1)</w:t>
      </w:r>
      <w:r>
        <w:t xml:space="preserve"> </w:t>
      </w:r>
      <w: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t xml:space="preserve">(2)</w:t>
      </w:r>
      <w:r>
        <w:t xml:space="preserve"> </w:t>
      </w:r>
      <w:r>
        <w:t xml:space="preserve">An initial restrictive housing placement shall not exceed four (4) hours.</w:t>
      </w:r>
    </w:p>
    <w:p>
      <w:pPr>
        <w:pStyle w:val="kar_subsection"/>
      </w:pPr>
      <w:r>
        <w:t xml:space="preserve">(3)</w:t>
      </w:r>
      <w:r>
        <w:t xml:space="preserve"> </w:t>
      </w:r>
      <w: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t xml:space="preserve">(4)</w:t>
      </w:r>
      <w:r>
        <w:t xml:space="preserve"> </w:t>
      </w:r>
      <w: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(5)</w:t>
      </w:r>
      <w:r>
        <w:t xml:space="preserve"> </w:t>
      </w:r>
      <w: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(6)</w:t>
      </w:r>
      <w:r>
        <w:t xml:space="preserve"> </w:t>
      </w:r>
      <w: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t xml:space="preserve">(7)</w:t>
      </w:r>
      <w:r>
        <w:t xml:space="preserve"> </w:t>
      </w:r>
      <w:r>
        <w:t xml:space="preserve">A restrictive housing placement shall not exceed seventy-two (72) hours or three (3) days. If grounds meriting restrictive housing placement are present after three (3) days, a special management plan modifying any treatment plan authorized by 505 KAR 1:120 to account for the placement status shall be created by a QMHP. The mental health authority and the commissioner shall evaluate whether a mental health hospitalization of the juvenile should be pursued.</w:t>
      </w:r>
    </w:p>
    <w:p>
      <w:pPr>
        <w:pStyle w:val="kar_section"/>
      </w:pPr>
      <w:r>
        <w:t xml:space="preserve">Section 3.</w:t>
      </w:r>
      <w:r>
        <w:t xml:space="preserve"> </w:t>
      </w:r>
      <w:r>
        <w:t xml:space="preserve">Visits and Assessments.</w:t>
      </w:r>
    </w:p>
    <w:p>
      <w:pPr>
        <w:pStyle w:val="kar_subsection"/>
      </w:pPr>
      <w:r>
        <w:t xml:space="preserve">(1)</w:t>
      </w:r>
      <w:r>
        <w:t xml:space="preserve"> </w:t>
      </w:r>
      <w:r>
        <w:t xml:space="preserve">The facility nurse shall be consulted as soon as possible, or within one (1) hour of placement, to determine if there are medical contraindications for the juvenile being placed in restrictive housing and this consultation shall be documented on an observation log.</w:t>
      </w:r>
    </w:p>
    <w:p>
      <w:pPr>
        <w:pStyle w:val="kar_subsection"/>
      </w:pPr>
      <w:r>
        <w:t xml:space="preserve">(2)</w:t>
      </w:r>
      <w:r>
        <w:t xml:space="preserve"> </w:t>
      </w:r>
      <w:r>
        <w:t xml:space="preserve">The facility nurse shall assess juveniles placed in restrictive housing as soon as possible, but in no event later than one (1) hour.</w:t>
      </w:r>
    </w:p>
    <w:p>
      <w:pPr>
        <w:pStyle w:val="kar_subsection"/>
      </w:pPr>
      <w:r>
        <w:t xml:space="preserve">(3)</w:t>
      </w:r>
      <w:r>
        <w:t xml:space="preserve"> </w:t>
      </w:r>
      <w: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t xml:space="preserve">(4)</w:t>
      </w:r>
      <w:r>
        <w:t xml:space="preserve"> </w:t>
      </w:r>
      <w:r>
        <w:t xml:space="preserve">The juvenile shall receive a visit from the facility nurse every twenty-four (24) hours unless medical attention is needed more frequently. The visit shall be documented contemporaneously in an observation log.</w:t>
      </w:r>
    </w:p>
    <w:p>
      <w:pPr>
        <w:pStyle w:val="kar_subsection"/>
      </w:pPr>
      <w:r>
        <w:t xml:space="preserve">(5)</w:t>
      </w:r>
      <w:r>
        <w:t xml:space="preserve"> </w:t>
      </w:r>
      <w:r>
        <w:t xml:space="preserve">If a juvenile's direct and clear threatbehavior lasts twenty-four (24) hours, a QMHP shall assess the juvenile no less than every twelve (12) hours. Any treatment provided shall be documented contemporaneously in the juvenile's medical record.</w:t>
      </w:r>
    </w:p>
    <w:p>
      <w:pPr>
        <w:pStyle w:val="kar_subsection"/>
      </w:pPr>
      <w:r>
        <w:t xml:space="preserve">(6)</w:t>
      </w:r>
      <w:r>
        <w:t xml:space="preserve"> </w:t>
      </w:r>
      <w: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If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t xml:space="preserve">(7)</w:t>
      </w:r>
      <w:r>
        <w:t xml:space="preserve"> </w:t>
      </w:r>
      <w: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t xml:space="preserve">Section 4.</w:t>
      </w:r>
      <w:r>
        <w:t xml:space="preserve"> </w:t>
      </w:r>
      <w:r>
        <w:t xml:space="preserve">Documentation.</w:t>
      </w:r>
    </w:p>
    <w:p>
      <w:pPr>
        <w:pStyle w:val="kar_subsection"/>
      </w:pPr>
      <w:r>
        <w:t xml:space="preserve">(1)</w:t>
      </w:r>
      <w:r>
        <w:t xml:space="preserve"> </w:t>
      </w:r>
      <w:r>
        <w:t xml:space="preserve">All documentation shall be legible.</w:t>
      </w:r>
    </w:p>
    <w:p>
      <w:pPr>
        <w:pStyle w:val="kar_subsection"/>
      </w:pPr>
      <w:r>
        <w:t xml:space="preserve">(2)</w:t>
      </w:r>
      <w:r>
        <w:t xml:space="preserve"> </w:t>
      </w:r>
      <w:r>
        <w:t xml:space="preserve">When a juvenile is removed from the general population and placed on restrictive housing, a restrictive housing packet shall be started and shall include:</w:t>
      </w:r>
    </w:p>
    <w:p>
      <w:pPr>
        <w:pStyle w:val="kar_paragraph"/>
      </w:pPr>
      <w:r>
        <w:t xml:space="preserve">(a)</w:t>
      </w:r>
      <w:r>
        <w:t xml:space="preserve"> </w:t>
      </w:r>
      <w:r>
        <w:t xml:space="preserve">An incident report;</w:t>
      </w:r>
    </w:p>
    <w:p>
      <w:pPr>
        <w:pStyle w:val="kar_paragraph"/>
      </w:pPr>
      <w:r>
        <w:t xml:space="preserve">(b)</w:t>
      </w:r>
      <w:r>
        <w:t xml:space="preserve"> </w:t>
      </w:r>
      <w:r>
        <w:t xml:space="preserve">A services log;</w:t>
      </w:r>
    </w:p>
    <w:p>
      <w:pPr>
        <w:pStyle w:val="kar_paragraph"/>
      </w:pPr>
      <w:r>
        <w:t xml:space="preserve">(c)</w:t>
      </w:r>
      <w:r>
        <w:t xml:space="preserve"> </w:t>
      </w:r>
      <w:r>
        <w:t xml:space="preserve">A medical checklist;</w:t>
      </w:r>
    </w:p>
    <w:p>
      <w:pPr>
        <w:pStyle w:val="kar_paragraph"/>
      </w:pPr>
      <w:r>
        <w:t xml:space="preserve">(d)</w:t>
      </w:r>
      <w:r>
        <w:t xml:space="preserve"> </w:t>
      </w:r>
      <w:r>
        <w:t xml:space="preserve">An observation log and addendum;</w:t>
      </w:r>
    </w:p>
    <w:p>
      <w:pPr>
        <w:pStyle w:val="kar_paragraph"/>
      </w:pPr>
      <w:r>
        <w:t xml:space="preserve">(e)</w:t>
      </w:r>
      <w:r>
        <w:t xml:space="preserve"> </w:t>
      </w:r>
      <w:r>
        <w:t xml:space="preserve">A plan for release; and</w:t>
      </w:r>
    </w:p>
    <w:p>
      <w:pPr>
        <w:pStyle w:val="kar_paragraph"/>
      </w:pPr>
      <w:r>
        <w:t xml:space="preserve">(f)</w:t>
      </w:r>
      <w:r>
        <w:t xml:space="preserve"> </w:t>
      </w:r>
      <w:r>
        <w:t xml:space="preserve">Any professional oradministrative reviews.</w:t>
      </w:r>
    </w:p>
    <w:p>
      <w:pPr>
        <w:pStyle w:val="kar_subsection"/>
      </w:pPr>
      <w:r>
        <w:t xml:space="preserve">(3)</w:t>
      </w:r>
      <w:r>
        <w:t xml:space="preserve"> </w:t>
      </w:r>
      <w:r>
        <w:t xml:space="preserve">An incident report shall include:</w:t>
      </w:r>
    </w:p>
    <w:p>
      <w:pPr>
        <w:pStyle w:val="kar_paragraph"/>
      </w:pPr>
      <w:r>
        <w:t xml:space="preserve">(a)</w:t>
      </w:r>
      <w:r>
        <w:t xml:space="preserve"> </w:t>
      </w:r>
      <w:r>
        <w:t xml:space="preserve">That restrictive housing  be indicated on the incident report;</w:t>
      </w:r>
    </w:p>
    <w:p>
      <w:pPr>
        <w:pStyle w:val="kar_paragraph"/>
      </w:pPr>
      <w:r>
        <w:t xml:space="preserve">(b)</w:t>
      </w:r>
      <w:r>
        <w:t xml:space="preserve"> </w:t>
      </w:r>
      <w:r>
        <w:t xml:space="preserve">The juvenile's explanation of the juvenile's behavior or statement , if any.</w:t>
      </w:r>
    </w:p>
    <w:p>
      <w:pPr>
        <w:pStyle w:val="kar_paragraph"/>
      </w:pPr>
      <w:r>
        <w:t xml:space="preserve">(c)</w:t>
      </w:r>
      <w:r>
        <w:t xml:space="preserve"> </w:t>
      </w:r>
      <w:r>
        <w:t xml:space="preserve">The name and title of the staff requesting and authorizing the initial placement and the transition to restrictive housing or extension, and the time approval was requested and received;</w:t>
      </w:r>
    </w:p>
    <w:p>
      <w:pPr>
        <w:pStyle w:val="kar_paragraph"/>
      </w:pPr>
      <w:r>
        <w:t xml:space="preserve">(d)</w:t>
      </w:r>
      <w:r>
        <w:t xml:space="preserve"> </w:t>
      </w:r>
      <w:r>
        <w:t xml:space="preserve">The reason for the placement with specific detail about how the juvenile presents a risk to safety and security or orderly facility operations;</w:t>
      </w:r>
    </w:p>
    <w:p>
      <w:pPr>
        <w:pStyle w:val="kar_paragraph"/>
      </w:pPr>
      <w:r>
        <w:t xml:space="preserve">(e)</w:t>
      </w:r>
      <w:r>
        <w:t xml:space="preserve"> </w:t>
      </w:r>
      <w:r>
        <w:t xml:space="preserve">The duration of the placement; and</w:t>
      </w:r>
    </w:p>
    <w:p>
      <w:pPr>
        <w:pStyle w:val="kar_paragraph"/>
      </w:pPr>
      <w:r>
        <w:t xml:space="preserve">(f)</w:t>
      </w:r>
      <w:r>
        <w:t xml:space="preserve"> </w:t>
      </w:r>
      <w:r>
        <w:t xml:space="preserve">The reason for each extension request, the reason the request was granted or denied, and the duration of the extension.</w:t>
      </w:r>
    </w:p>
    <w:p>
      <w:pPr>
        <w:pStyle w:val="kar_subsection"/>
      </w:pPr>
      <w:r>
        <w:t xml:space="preserve">(4)</w:t>
      </w:r>
      <w:r>
        <w:t xml:space="preserve"> </w:t>
      </w:r>
      <w:r>
        <w:t xml:space="preserve">A plan for release shall:</w:t>
      </w:r>
    </w:p>
    <w:p>
      <w:pPr>
        <w:pStyle w:val="kar_paragraph"/>
      </w:pPr>
      <w:r>
        <w:t xml:space="preserve">(a)</w:t>
      </w:r>
      <w:r>
        <w:t xml:space="preserve"> </w:t>
      </w:r>
      <w:r>
        <w:t xml:space="preserve">Be authored by the staff in conjunction with the shift supervisor;</w:t>
      </w:r>
    </w:p>
    <w:p>
      <w:pPr>
        <w:pStyle w:val="kar_paragraph"/>
      </w:pPr>
      <w:r>
        <w:t xml:space="preserve">(b)</w:t>
      </w:r>
      <w:r>
        <w:t xml:space="preserve"> </w:t>
      </w:r>
      <w:r>
        <w:t xml:space="preserve">State the behavior expectation for release from the room placement;</w:t>
      </w:r>
    </w:p>
    <w:p>
      <w:pPr>
        <w:pStyle w:val="kar_paragraph"/>
      </w:pPr>
      <w:r>
        <w:t xml:space="preserve">(c)</w:t>
      </w:r>
      <w:r>
        <w:t xml:space="preserve"> </w:t>
      </w:r>
      <w:r>
        <w:t xml:space="preserve">Be explained to the juvenile by staff;</w:t>
      </w:r>
    </w:p>
    <w:p>
      <w:pPr>
        <w:pStyle w:val="kar_paragraph"/>
      </w:pPr>
      <w:r>
        <w:t xml:space="preserve">(d)</w:t>
      </w:r>
      <w:r>
        <w:t xml:space="preserve"> </w:t>
      </w:r>
      <w:r>
        <w:t xml:space="preserve">Be signed by the juvenile. If a juvenile refuses to sign, the plan shall be explained orally by a noninvolved staff member and witnessed by a third party;</w:t>
      </w:r>
    </w:p>
    <w:p>
      <w:pPr>
        <w:pStyle w:val="kar_paragraph"/>
      </w:pPr>
      <w:r>
        <w:t xml:space="preserve">(e)</w:t>
      </w:r>
      <w:r>
        <w:t xml:space="preserve"> </w:t>
      </w:r>
      <w:r>
        <w:t xml:space="preserve">Include specific behaviors related to the incident necessary for the juvenile to obtain release such as:</w:t>
      </w:r>
    </w:p>
    <w:p>
      <w:pPr>
        <w:pStyle w:val="kar_subparagraph"/>
      </w:pPr>
      <w:r>
        <w:t xml:space="preserve">1.</w:t>
      </w:r>
      <w:r>
        <w:t xml:space="preserve"> </w:t>
      </w:r>
      <w:r>
        <w:t xml:space="preserve">Regaining control of their behavior;</w:t>
      </w:r>
    </w:p>
    <w:p>
      <w:pPr>
        <w:pStyle w:val="kar_subparagraph"/>
      </w:pPr>
      <w:r>
        <w:t xml:space="preserve">2.</w:t>
      </w:r>
      <w:r>
        <w:t xml:space="preserve"> </w:t>
      </w:r>
      <w:r>
        <w:t xml:space="preserve">The ability  to interact in a calm manner; and</w:t>
      </w:r>
    </w:p>
    <w:p>
      <w:pPr>
        <w:pStyle w:val="kar_subparagraph"/>
      </w:pPr>
      <w:r>
        <w:t xml:space="preserve">3.</w:t>
      </w:r>
      <w:r>
        <w:t xml:space="preserve"> </w:t>
      </w:r>
      <w:r>
        <w:t xml:space="preserve"> No longer being a direct and clear threat to the security, safety, or orderly management of the facility.</w:t>
      </w:r>
    </w:p>
    <w:p>
      <w:pPr>
        <w:pStyle w:val="kar_paragraph"/>
      </w:pPr>
      <w:r>
        <w:t xml:space="preserve">(f)</w:t>
      </w:r>
      <w:r>
        <w:t xml:space="preserve"> </w:t>
      </w:r>
      <w:r>
        <w:t xml:space="preserve">Not include generalized attitude without specific behaviors listed. Failure to clean the room shall not be the sole grounds to deny release.</w:t>
      </w:r>
    </w:p>
    <w:p>
      <w:pPr>
        <w:pStyle w:val="kar_subsection"/>
      </w:pPr>
      <w:r>
        <w:t xml:space="preserve">(5)</w:t>
      </w:r>
      <w:r>
        <w:t xml:space="preserve"> </w:t>
      </w:r>
      <w:r>
        <w:t xml:space="preserve">Observation log.</w:t>
      </w:r>
    </w:p>
    <w:p>
      <w:pPr>
        <w:pStyle w:val="kar_paragraph"/>
      </w:pPr>
      <w:r>
        <w:t xml:space="preserve">(a)</w:t>
      </w:r>
      <w:r>
        <w:t xml:space="preserve"> </w:t>
      </w:r>
      <w:r>
        <w:t xml:space="preserve">Behavioral observations shall be documented in an observation log and the shift supervisor shall be notified of any medical or behavioral health issues that would warrant immediate attention for follow-up.</w:t>
      </w:r>
    </w:p>
    <w:p>
      <w:pPr>
        <w:pStyle w:val="kar_paragraph"/>
      </w:pPr>
      <w:r>
        <w:t xml:space="preserve">(b)</w:t>
      </w:r>
      <w:r>
        <w:t xml:space="preserve"> </w:t>
      </w:r>
      <w:r>
        <w:t xml:space="preserve">The observations shall include the youth's comments and any credible threats as observed by staff familiar with the youth's behavior.</w:t>
      </w:r>
    </w:p>
    <w:p>
      <w:pPr>
        <w:pStyle w:val="kar_paragraph"/>
      </w:pPr>
      <w:r>
        <w:t xml:space="preserve">(c)</w:t>
      </w:r>
      <w:r>
        <w:t xml:space="preserve"> </w:t>
      </w:r>
      <w:r>
        <w:t xml:space="preserve">The fifteen (15) minute checks shall be documented on an observation log.</w:t>
      </w:r>
    </w:p>
    <w:p>
      <w:pPr>
        <w:pStyle w:val="kar_paragraph"/>
      </w:pPr>
      <w:r>
        <w:t xml:space="preserve">(d)</w:t>
      </w:r>
      <w:r>
        <w:t xml:space="preserve"> </w:t>
      </w:r>
      <w:r>
        <w:t xml:space="preserve">The time of the release and the person releasing shall be contemporaneously documented in an observation log.</w:t>
      </w:r>
    </w:p>
    <w:p>
      <w:pPr>
        <w:pStyle w:val="kar_subsection"/>
      </w:pPr>
      <w:r>
        <w:t xml:space="preserve">(6)</w:t>
      </w:r>
      <w:r>
        <w:t xml:space="preserve"> </w:t>
      </w:r>
      <w:r>
        <w:t xml:space="preserve">A services log shall document all services provided to the juvenile while in room restriction including recreation, education, meals, and counseling.</w:t>
      </w:r>
    </w:p>
    <w:p>
      <w:pPr>
        <w:pStyle w:val="kar_subsection"/>
      </w:pPr>
      <w:r>
        <w:t xml:space="preserve">(7)</w:t>
      </w:r>
      <w:r>
        <w:t xml:space="preserve"> </w:t>
      </w:r>
      <w:r>
        <w:t xml:space="preserve">The documentation shall be placed in the juvenile's individual client record.</w:t>
      </w:r>
    </w:p>
    <w:p>
      <w:pPr>
        <w:pStyle w:val="kar_section"/>
      </w:pPr>
      <w:r>
        <w:t xml:space="preserve">Section 5.</w:t>
      </w:r>
      <w:r>
        <w:t xml:space="preserve"> </w:t>
      </w:r>
      <w:r>
        <w:t xml:space="preserve">Restrictive housing for suicidal juveniles.</w:t>
      </w:r>
    </w:p>
    <w:p>
      <w:pPr>
        <w:pStyle w:val="kar_subsection"/>
      </w:pPr>
      <w:r>
        <w:t xml:space="preserve">(1)</w:t>
      </w:r>
      <w:r>
        <w:t xml:space="preserve"> </w:t>
      </w:r>
      <w:r>
        <w:t xml:space="preserve">Restrictive housing shall not be used as a suicide precaution.</w:t>
      </w:r>
    </w:p>
    <w:p>
      <w:pPr>
        <w:pStyle w:val="kar_subsection"/>
      </w:pPr>
      <w:r>
        <w:t xml:space="preserve">(2)</w:t>
      </w:r>
      <w:r>
        <w:t xml:space="preserve"> </w:t>
      </w:r>
      <w:r>
        <w:t xml:space="preserve">A juvenile who is suicidal may only be placed in restrictive housing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6.</w:t>
      </w:r>
      <w:r>
        <w:t xml:space="preserve"> </w:t>
      </w:r>
      <w:r>
        <w:t xml:space="preserve">Protective Custody.</w:t>
      </w:r>
    </w:p>
    <w:p>
      <w:pPr>
        <w:pStyle w:val="kar_subsection"/>
      </w:pPr>
      <w:r>
        <w:t xml:space="preserve">(1)</w:t>
      </w:r>
      <w:r>
        <w:t xml:space="preserve"> </w:t>
      </w:r>
      <w:r>
        <w:t xml:space="preserve">Restrictive housing shall not be used for protective custody.</w:t>
      </w:r>
    </w:p>
    <w:p>
      <w:pPr>
        <w:pStyle w:val="kar_subsection"/>
      </w:pPr>
      <w: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(3)</w:t>
      </w:r>
      <w:r>
        <w:t xml:space="preserve"> </w:t>
      </w:r>
      <w:r>
        <w:t xml:space="preserve">The superintendent or designee may order immediate placement in protective custody if it is necessary to protect the juvenile from harm. This action shall be reviewed every twenty-four (24) hours of placement by the superintendent or designee. Separation from the general population beyond twenty-four (24) hours shall require approval by the superintendent who shall consider any mental health issues of the juvenile. The mental health authority and a QMHP shall be consulted by the superintendent. The action shall be reviewed by amultidisciplinary team, composed of at least a DJJ corrections officer or youth worker, the juvenile's counselor, health care staff, and the superintendent or designee, within seventy-two (72) hours to decide on alternative permanent housing.</w:t>
      </w:r>
    </w:p>
    <w:p>
      <w:pPr>
        <w:pStyle w:val="kar_subsection"/>
      </w:pPr>
      <w:r>
        <w:t xml:space="preserve">(4)</w:t>
      </w:r>
      <w:r>
        <w:t xml:space="preserve"> </w:t>
      </w:r>
      <w:r>
        <w:t xml:space="preserve">A youth development center treatment team may develop a special management plan to assure the safety of and continuous services and programming for the juvenile.</w:t>
      </w:r>
    </w:p>
    <w:p>
      <w:pPr>
        <w:pStyle w:val="kar_section"/>
      </w:pPr>
      <w:r>
        <w:t xml:space="preserve">Section 7.</w:t>
      </w:r>
      <w:r>
        <w:t xml:space="preserve"> </w:t>
      </w:r>
      <w:r>
        <w:t xml:space="preserve">Restrictive Housing for juveniles under 18 U.S.C. § 5043.</w:t>
      </w:r>
    </w:p>
    <w:p>
      <w:pPr>
        <w:pStyle w:val="kar_subsection"/>
      </w:pPr>
      <w:r>
        <w:t xml:space="preserve">(1)</w:t>
      </w:r>
      <w:r>
        <w:t xml:space="preserve"> </w:t>
      </w:r>
      <w:r>
        <w:t xml:space="preserve">If a juvenile is in DJJ custody while being proceeded against in federal district court under 18 U.S.C. § 5043, then a QMHP shall evaluate that juvenile if the juvenile is placed in a restrictive housing placement for three (3) hours.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 QMHP's evaluation indicates that continued placement in restrictive housing is necessary, then staff shall refer the juvenile to a hospital for admission and treatment.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f54f3703394b86" /><Relationship Type="http://schemas.openxmlformats.org/officeDocument/2006/relationships/settings" Target="/word/settings.xml" Id="R7d8e0b2cc23649be" /></Relationships>
</file>