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f0334e3c3424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7:125.</w:t>
      </w:r>
      <w:r>
        <w:t xml:space="preserve"> </w:t>
      </w:r>
      <w:r>
        <w:t xml:space="preserve">Examination after training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40ac16d63545b3" /><Relationship Type="http://schemas.openxmlformats.org/officeDocument/2006/relationships/settings" Target="/word/settings.xml" Id="R8ab17daac0194680" /></Relationships>
</file>