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26f44c81504a3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9:020.</w:t>
      </w:r>
      <w:r>
        <w:t xml:space="preserve"> </w:t>
      </w:r>
      <w:r>
        <w:t xml:space="preserve">Licensing qualifications; approved schools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3d63a98605c4491" /><Relationship Type="http://schemas.openxmlformats.org/officeDocument/2006/relationships/settings" Target="/word/settings.xml" Id="R1642923c8a5b4c91" /></Relationships>
</file>