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2005910814d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9:085.</w:t>
      </w:r>
      <w:r>
        <w:t xml:space="preserve"> </w:t>
      </w:r>
      <w:r>
        <w:t xml:space="preserve">Conditions of probation for disciplinary cases.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c260acf7144b3c" /><Relationship Type="http://schemas.openxmlformats.org/officeDocument/2006/relationships/settings" Target="/word/settings.xml" Id="R2ebaaf18c2b24c91" /></Relationships>
</file>