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72cb3c2a143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11:145.</w:t>
      </w:r>
      <w:r>
        <w:t xml:space="preserve"> </w:t>
      </w:r>
      <w:r>
        <w:t xml:space="preserve">Salesman's duties when terminating affiliation with broker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b4fba5a46248a9" /><Relationship Type="http://schemas.openxmlformats.org/officeDocument/2006/relationships/settings" Target="/word/settings.xml" Id="R59375ffba7eb45f4" /></Relationships>
</file>