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c74a26bc14d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11:147.</w:t>
      </w:r>
      <w:r>
        <w:t xml:space="preserve"> </w:t>
      </w:r>
      <w:r>
        <w:t xml:space="preserve">Procedure for license retention when sales associate released by broker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6153b2c12e40bd" /><Relationship Type="http://schemas.openxmlformats.org/officeDocument/2006/relationships/settings" Target="/word/settings.xml" Id="R43f6a48df4a44a6b" /></Relationships>
</file>