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01bc5d89645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11:195.</w:t>
      </w:r>
      <w:r>
        <w:t xml:space="preserve"> </w:t>
      </w:r>
      <w:r>
        <w:t xml:space="preserve">Informal settlement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3a7bc256f642b0" /><Relationship Type="http://schemas.openxmlformats.org/officeDocument/2006/relationships/settings" Target="/word/settings.xml" Id="Rccb7e4362a714ca2" /></Relationships>
</file>