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2f9ef22b546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11:235.</w:t>
      </w:r>
      <w:r>
        <w:t xml:space="preserve"> </w:t>
      </w:r>
      <w:r>
        <w:t xml:space="preserve">Post-license education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6b934b6b2c4938" /><Relationship Type="http://schemas.openxmlformats.org/officeDocument/2006/relationships/settings" Target="/word/settings.xml" Id="R2c68b95757854daf" /></Relationships>
</file>