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479fc91f340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12:160.</w:t>
      </w:r>
      <w:r>
        <w:t xml:space="preserve"> </w:t>
      </w:r>
      <w:r>
        <w:t xml:space="preserve">Students of post-graduate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b2538fa9da4a35" /><Relationship Type="http://schemas.openxmlformats.org/officeDocument/2006/relationships/settings" Target="/word/settings.xml" Id="R7186ac07749b4601" /></Relationships>
</file>