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f85c901ad42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14:020.</w:t>
      </w:r>
      <w:r>
        <w:t xml:space="preserve"> </w:t>
      </w:r>
      <w:r>
        <w:t xml:space="preserve">Procedure before board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(201 KAR 014:020. 1 Ky.R. 724; eff. 5-14-1975. Repealed by 201 KAR 014:015; 2-1-1984.)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e382672f5b49dd" /><Relationship Type="http://schemas.openxmlformats.org/officeDocument/2006/relationships/settings" Target="/word/settings.xml" Id="R8acd204925554e94" /></Relationships>
</file>