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8446f2b5740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16:200.</w:t>
      </w:r>
      <w:r>
        <w:t xml:space="preserve"> </w:t>
      </w:r>
      <w:r>
        <w:t xml:space="preserve">Code of ethical conduct for veterinarians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5cd50ee3d442fb" /><Relationship Type="http://schemas.openxmlformats.org/officeDocument/2006/relationships/settings" Target="/word/settings.xml" Id="Raccf0573bdaf423e" /></Relationships>
</file>