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31f5a766948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16:310.</w:t>
      </w:r>
      <w:r>
        <w:t xml:space="preserve"> </w:t>
      </w:r>
      <w:r>
        <w:t xml:space="preserve">Procedures for grievances, investigations, and administrative charges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ce41cf406e4aaf" /><Relationship Type="http://schemas.openxmlformats.org/officeDocument/2006/relationships/settings" Target="/word/settings.xml" Id="R976c6b35c84c49c8" /></Relationships>
</file>