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4def31ac34c4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1:025.</w:t>
      </w:r>
      <w:r>
        <w:t xml:space="preserve"> </w:t>
      </w:r>
      <w:r>
        <w:t xml:space="preserve">Maximum weed seed content permitted.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926df964d6455a" /><Relationship Type="http://schemas.openxmlformats.org/officeDocument/2006/relationships/settings" Target="/word/settings.xml" Id="Rb0c42f43f9594c71" /></Relationships>
</file>