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11bef34e545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1:030.</w:t>
      </w:r>
      <w:r>
        <w:t xml:space="preserve"> </w:t>
      </w:r>
      <w:r>
        <w:t xml:space="preserve">Minimum germination.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21dd871f7249d6" /><Relationship Type="http://schemas.openxmlformats.org/officeDocument/2006/relationships/settings" Target="/word/settings.xml" Id="Rbda89c7e82224864" /></Relationships>
</file>