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a174ba8204f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19:345.</w:t>
      </w:r>
      <w:r>
        <w:t xml:space="preserve"> </w:t>
      </w:r>
      <w:r>
        <w:t xml:space="preserve">Signature of documents by certified interior designers; use of title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b67c2feb64b6a" /><Relationship Type="http://schemas.openxmlformats.org/officeDocument/2006/relationships/settings" Target="/word/settings.xml" Id="R7547a9f18b534439" /></Relationships>
</file>