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5b7483ae146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20:200.</w:t>
      </w:r>
      <w:r>
        <w:t xml:space="preserve"> </w:t>
      </w:r>
      <w:r>
        <w:t xml:space="preserve">Definitions for mandatory 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f7d9f7950246f3" /><Relationship Type="http://schemas.openxmlformats.org/officeDocument/2006/relationships/settings" Target="/word/settings.xml" Id="R5ed3798fb7eb4e94" /></Relationships>
</file>