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f410fe1a94e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20:380.</w:t>
      </w:r>
      <w:r>
        <w:t xml:space="preserve"> </w:t>
      </w:r>
      <w:r>
        <w:t xml:space="preserve">Standards for refresher course approval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4107d9bc914de3" /><Relationship Type="http://schemas.openxmlformats.org/officeDocument/2006/relationships/settings" Target="/word/settings.xml" Id="R4979fdd6488348c0" /></Relationships>
</file>