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b2ccaed8494c6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21:030.</w:t>
      </w:r>
      <w:r>
        <w:t xml:space="preserve"> </w:t>
      </w:r>
      <w:r>
        <w:t xml:space="preserve">Educational programs for license renewal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b47e9d79b34a6f" /><Relationship Type="http://schemas.openxmlformats.org/officeDocument/2006/relationships/settings" Target="/word/settings.xml" Id="Rf6bf6e7ea35746ed" /></Relationships>
</file>