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a4991e6cb34d70" /></Relationships>
</file>

<file path=word/document.xml><?xml version="1.0" encoding="utf-8"?>
<w:document xmlns:w="http://schemas.openxmlformats.org/wordprocessingml/2006/main">
  <w:body>
    <w:p>
      <w:pPr>
        <w:pStyle w:val="kar_citation"/>
      </w:pPr>
      <w:r>
        <w:t>201 KAR 22:001.</w:t>
      </w:r>
      <w:r>
        <w:t xml:space="preserve"> </w:t>
      </w:r>
      <w:r>
        <w:t xml:space="preserve">Definitions for 201 KAR Chapter 22.</w:t>
      </w:r>
    </w:p>
    <w:p>
      <w:pPr>
        <w:pStyle w:val="kar_markup_metadata"/>
      </w:pPr>
      <w:r>
        <w:t xml:space="preserve">RELATES TO: </w:t>
      </w:r>
      <w:r>
        <w:t xml:space="preserve">KRS 327.010, 327.050, 327.200</w:t>
      </w:r>
    </w:p>
    <w:p>
      <w:pPr>
        <w:pStyle w:val="kar_markup_metadata"/>
      </w:pPr>
      <w:r>
        <w:t xml:space="preserve">STATUTORY AUTHORITY: </w:t>
      </w:r>
      <w:r>
        <w:t xml:space="preserve">KRS 327.040(11)</w:t>
      </w:r>
    </w:p>
    <w:p>
      <w:pPr>
        <w:pStyle w:val="kar_markup_metadata"/>
      </w:pPr>
      <w:r>
        <w:t xml:space="preserve">NECESSITY, FUNCTION, AND CONFORMITY: </w:t>
      </w:r>
      <w:r>
        <w:t xml:space="preserve">KRS 327.040(11) authorizes the Kentucky Board of Physical Therapy to promulgate and enforce reasonable administrative regulations for the effectuation of the purposes of KRS Chapter 327 pertaining to the practice and credentialing of physical therapists and physical therapist assistants. This administrative regulation requires the definitions for 201 KAR Chapter 22.</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327.010(3).</w:t>
      </w:r>
    </w:p>
    <w:p>
      <w:pPr>
        <w:pStyle w:val="kar_subsection"/>
      </w:pPr>
      <w:r>
        <w:t xml:space="preserve">(2)</w:t>
      </w:r>
      <w:r>
        <w:t xml:space="preserve"> </w:t>
      </w:r>
      <w:r>
        <w:t xml:space="preserve">"CAPTE" means Commission on Accreditation in Physical Therapy Education.</w:t>
      </w:r>
    </w:p>
    <w:p>
      <w:pPr>
        <w:pStyle w:val="kar_subsection"/>
      </w:pPr>
      <w:r>
        <w:t xml:space="preserve">(3)</w:t>
      </w:r>
      <w:r>
        <w:t xml:space="preserve"> </w:t>
      </w:r>
      <w:r>
        <w:t xml:space="preserve">"Credential" means the license or certificate issued by the board authorizing a person to practice physical therapy.</w:t>
      </w:r>
    </w:p>
    <w:p>
      <w:pPr>
        <w:pStyle w:val="kar_subsection"/>
      </w:pPr>
      <w:r>
        <w:t xml:space="preserve">(4)</w:t>
      </w:r>
      <w:r>
        <w:t xml:space="preserve"> </w:t>
      </w:r>
      <w:r>
        <w:t xml:space="preserve">"Credential holder" means a licensed physical therapist or certified physical therapist assistant who has met all requirements for credentialing in 201 KAR 22:020 and has been credentialed by the board.</w:t>
      </w:r>
    </w:p>
    <w:p>
      <w:pPr>
        <w:pStyle w:val="kar_subsection"/>
      </w:pPr>
      <w:r>
        <w:t xml:space="preserve">(5)</w:t>
      </w:r>
      <w:r>
        <w:t xml:space="preserve"> </w:t>
      </w:r>
      <w:r>
        <w:t xml:space="preserve">"Credentialing" means the process of licensing or certifying an applicant by the board.</w:t>
      </w:r>
    </w:p>
    <w:p>
      <w:pPr>
        <w:pStyle w:val="kar_subsection"/>
      </w:pPr>
      <w:r>
        <w:t xml:space="preserve">(6)</w:t>
      </w:r>
      <w:r>
        <w:t xml:space="preserve"> </w:t>
      </w:r>
      <w:r>
        <w:t xml:space="preserve">"Direct supervision" means:</w:t>
      </w:r>
    </w:p>
    <w:p>
      <w:pPr>
        <w:pStyle w:val="kar_paragraph"/>
      </w:pPr>
      <w:r>
        <w:t xml:space="preserve">(a)</w:t>
      </w:r>
      <w:r>
        <w:t xml:space="preserve"> </w:t>
      </w:r>
      <w:r>
        <w:t xml:space="preserve">The physical therapist or physical therapist assistant:</w:t>
      </w:r>
    </w:p>
    <w:p>
      <w:pPr>
        <w:pStyle w:val="kar_subparagraph"/>
      </w:pPr>
      <w:r>
        <w:t xml:space="preserve">1.</w:t>
      </w:r>
      <w:r>
        <w:t xml:space="preserve"> </w:t>
      </w:r>
      <w:r>
        <w:t xml:space="preserve">Is immediately available to direct and supervise tasks that are related to direct patient care; and</w:t>
      </w:r>
    </w:p>
    <w:p>
      <w:pPr>
        <w:pStyle w:val="kar_subparagraph"/>
      </w:pPr>
      <w:r>
        <w:t xml:space="preserve">2.</w:t>
      </w:r>
      <w:r>
        <w:t xml:space="preserve"> </w:t>
      </w:r>
      <w:r>
        <w:t xml:space="preserve">Provides line of sight direction and supervision the majority of the time per visit for each patient when these tasks are performed; and</w:t>
      </w:r>
    </w:p>
    <w:p>
      <w:pPr>
        <w:pStyle w:val="kar_paragraph"/>
      </w:pPr>
      <w:r>
        <w:t xml:space="preserve">(b)</w:t>
      </w:r>
      <w:r>
        <w:t xml:space="preserve"> </w:t>
      </w:r>
      <w:r>
        <w:t xml:space="preserve">Supervision is not provided by electronic communication.</w:t>
      </w:r>
    </w:p>
    <w:p>
      <w:pPr>
        <w:pStyle w:val="kar_subsection"/>
      </w:pPr>
      <w:r>
        <w:t xml:space="preserve">(7)</w:t>
      </w:r>
      <w:r>
        <w:t xml:space="preserve"> </w:t>
      </w:r>
      <w:r>
        <w:t xml:space="preserve">"Electronic communication" means:</w:t>
      </w:r>
    </w:p>
    <w:p>
      <w:pPr>
        <w:pStyle w:val="kar_paragraph"/>
      </w:pPr>
      <w:r>
        <w:t xml:space="preserve">(a)</w:t>
      </w:r>
      <w:r>
        <w:t xml:space="preserve"> </w:t>
      </w:r>
      <w:r>
        <w:t xml:space="preserve">Any transfer of signs, signals, writing, images, sounds, data, information, or intelligence of any nature transmitted by computer or via the internet in whole or in part by a wire, radio, electromagnetic, photo-electronic, or photo-optical system; and</w:t>
      </w:r>
    </w:p>
    <w:p>
      <w:pPr>
        <w:pStyle w:val="kar_paragraph"/>
      </w:pPr>
      <w:r>
        <w:t xml:space="preserve">(b)</w:t>
      </w:r>
      <w:r>
        <w:t xml:space="preserve"> </w:t>
      </w:r>
      <w:r>
        <w:t xml:space="preserve">The science and technology of the exchanging of information over any distance by electronic transmission of impulses including activities that involve using electronic communications to store, organize, send, retrieve, or convey information.</w:t>
      </w:r>
    </w:p>
    <w:p>
      <w:pPr>
        <w:pStyle w:val="kar_subsection"/>
      </w:pPr>
      <w:r>
        <w:t xml:space="preserve">(8)</w:t>
      </w:r>
      <w:r>
        <w:t xml:space="preserve"> </w:t>
      </w:r>
      <w:r>
        <w:t xml:space="preserve">"Endorsement" means a method of application which is utilized by an applicant credentialed by another jurisdiction.</w:t>
      </w:r>
    </w:p>
    <w:p>
      <w:pPr>
        <w:pStyle w:val="kar_subsection"/>
      </w:pPr>
      <w:r>
        <w:t xml:space="preserve">(9)</w:t>
      </w:r>
      <w:r>
        <w:t xml:space="preserve"> </w:t>
      </w:r>
      <w:r>
        <w:t xml:space="preserve">"Examination" means a board-approved examination that an applicant successfully passes as a requirement for credentialing.</w:t>
      </w:r>
    </w:p>
    <w:p>
      <w:pPr>
        <w:pStyle w:val="kar_subsection"/>
      </w:pPr>
      <w:r>
        <w:t xml:space="preserve">(10)</w:t>
      </w:r>
      <w:r>
        <w:t xml:space="preserve"> </w:t>
      </w:r>
      <w:r>
        <w:t xml:space="preserve">"Full time" means employment for forty (40) hours a week.</w:t>
      </w:r>
    </w:p>
    <w:p>
      <w:pPr>
        <w:pStyle w:val="kar_subsection"/>
      </w:pPr>
      <w:r>
        <w:t xml:space="preserve">(11)</w:t>
      </w:r>
      <w:r>
        <w:t xml:space="preserve"> </w:t>
      </w:r>
      <w:r>
        <w:t xml:space="preserve">"Inactive status" means a credential that is inactive and the credential holder is not engaged in the practice of physical therapy.</w:t>
      </w:r>
    </w:p>
    <w:p>
      <w:pPr>
        <w:pStyle w:val="kar_subsection"/>
      </w:pPr>
      <w:r>
        <w:t xml:space="preserve">(12)</w:t>
      </w:r>
      <w:r>
        <w:t xml:space="preserve"> </w:t>
      </w:r>
      <w:r>
        <w:t xml:space="preserve">"Jurisdiction" means a licensing authority in a state or territory of the U.S.</w:t>
      </w:r>
    </w:p>
    <w:p>
      <w:pPr>
        <w:pStyle w:val="kar_subsection"/>
      </w:pPr>
      <w:r>
        <w:t xml:space="preserve">(13)</w:t>
      </w:r>
      <w:r>
        <w:t xml:space="preserve"> </w:t>
      </w:r>
      <w:r>
        <w:t xml:space="preserve">"NPTE" means the National Physical Therapy Examination for physical therapists and physical therapist assistants.</w:t>
      </w:r>
    </w:p>
    <w:p>
      <w:pPr>
        <w:pStyle w:val="kar_subsection"/>
      </w:pPr>
      <w:r>
        <w:t xml:space="preserve">(14)</w:t>
      </w:r>
      <w:r>
        <w:t xml:space="preserve"> </w:t>
      </w:r>
      <w:r>
        <w:t xml:space="preserve">"On-site supervision" means immediate physical accessibility within the same building.</w:t>
      </w:r>
    </w:p>
    <w:p>
      <w:pPr>
        <w:pStyle w:val="kar_subsection"/>
      </w:pPr>
      <w:r>
        <w:t xml:space="preserve">(15)</w:t>
      </w:r>
      <w:r>
        <w:t xml:space="preserve"> </w:t>
      </w:r>
      <w:r>
        <w:t xml:space="preserve">"Patient" means any person for whom physical therapy is provided.</w:t>
      </w:r>
    </w:p>
    <w:p>
      <w:pPr>
        <w:pStyle w:val="kar_subsection"/>
      </w:pPr>
      <w:r>
        <w:t xml:space="preserve">(16)</w:t>
      </w:r>
      <w:r>
        <w:t xml:space="preserve"> </w:t>
      </w:r>
      <w:r>
        <w:t xml:space="preserve">"Physical therapist" is defined by KRS 327.010(2).</w:t>
      </w:r>
    </w:p>
    <w:p>
      <w:pPr>
        <w:pStyle w:val="kar_subsection"/>
      </w:pPr>
      <w:r>
        <w:t xml:space="preserve">(17)</w:t>
      </w:r>
      <w:r>
        <w:t xml:space="preserve"> </w:t>
      </w:r>
      <w:r>
        <w:t xml:space="preserve">"Physical therapist assistant" means a skilled health care worker certified by the board who performs physical therapy and related duties as assigned by the supervising physical therapist.</w:t>
      </w:r>
    </w:p>
    <w:p>
      <w:pPr>
        <w:pStyle w:val="kar_subsection"/>
      </w:pPr>
      <w:r>
        <w:t xml:space="preserve">(18)</w:t>
      </w:r>
      <w:r>
        <w:t xml:space="preserve"> </w:t>
      </w:r>
      <w:r>
        <w:t xml:space="preserve">"Physical therapist student" or "physical therapist assistant student" means a person who meets the requirements of KRS 327.050(10)(a).</w:t>
      </w:r>
    </w:p>
    <w:p>
      <w:pPr>
        <w:pStyle w:val="kar_subsection"/>
      </w:pPr>
      <w:r>
        <w:t xml:space="preserve">(19)</w:t>
      </w:r>
      <w:r>
        <w:t xml:space="preserve"> </w:t>
      </w:r>
      <w:r>
        <w:t xml:space="preserve">"Physical therapy" is defined by KRS 327.010(1).</w:t>
      </w:r>
    </w:p>
    <w:p>
      <w:pPr>
        <w:pStyle w:val="kar_subsection"/>
      </w:pPr>
      <w:r>
        <w:t xml:space="preserve">(20)</w:t>
      </w:r>
      <w:r>
        <w:t xml:space="preserve"> </w:t>
      </w:r>
      <w:r>
        <w:t xml:space="preserve">"Physical therapy student services" means services provided by a physical therapist student or physical therapist assistant student, as part of the student's educational program, and are considered as provided by the supervising physical therapist or physical therapist assistant.</w:t>
      </w:r>
    </w:p>
    <w:p>
      <w:pPr>
        <w:pStyle w:val="kar_subsection"/>
      </w:pPr>
      <w:r>
        <w:t xml:space="preserve">(21)</w:t>
      </w:r>
      <w:r>
        <w:t xml:space="preserve"> </w:t>
      </w:r>
      <w:r>
        <w:t xml:space="preserve">"Reinstatement of a credential" means a renewal of a license that has lapsed.</w:t>
      </w:r>
    </w:p>
    <w:p>
      <w:pPr>
        <w:pStyle w:val="kar_subsection"/>
      </w:pPr>
      <w:r>
        <w:t xml:space="preserve">(22)</w:t>
      </w:r>
      <w:r>
        <w:t xml:space="preserve"> </w:t>
      </w:r>
      <w:r>
        <w:t xml:space="preserve">"Supervising physical therapist" means the physical therapist who is supervising the care of a patient who is being treated by a physical therapist assistant or supportive personnel.</w:t>
      </w:r>
    </w:p>
    <w:p>
      <w:pPr>
        <w:pStyle w:val="kar_subsection"/>
      </w:pPr>
      <w:r>
        <w:t xml:space="preserve">(23)</w:t>
      </w:r>
      <w:r>
        <w:t xml:space="preserve"> </w:t>
      </w:r>
      <w:r>
        <w:t xml:space="preserve">"Supportive personnel" means a person assisting in the provision of direct physical therapy patient care who is not credentialed by the board and is not a physical therapist student or physical therapist assistant student.</w:t>
      </w:r>
    </w:p>
    <w:p>
      <w:pPr>
        <w:pStyle w:val="kar_subsection"/>
      </w:pPr>
      <w:r>
        <w:t xml:space="preserve">(24)</w:t>
      </w:r>
      <w:r>
        <w:t xml:space="preserve"> </w:t>
      </w:r>
      <w:r>
        <w:t xml:space="preserve">"Telehealth" is defined by KRS 327.200(3).</w:t>
      </w:r>
    </w:p>
    <w:p>
      <w:pPr>
        <w:pStyle w:val="kar_subsection"/>
      </w:pPr>
      <w:r>
        <w:t xml:space="preserve">(25)</w:t>
      </w:r>
      <w:r>
        <w:t xml:space="preserve"> </w:t>
      </w:r>
      <w:r>
        <w:t xml:space="preserve">"Telephysical therapy" means physical therapy between the credential holder and the patient who are not at the same physical location using interactive, secure, synchronous audio, and synchronous videoconferencing technology.</w:t>
      </w:r>
    </w:p>
    <w:p>
      <w:pPr>
        <w:pStyle w:val="kar_subsection"/>
      </w:pPr>
      <w:r>
        <w:t xml:space="preserve">(26)</w:t>
      </w:r>
      <w:r>
        <w:t xml:space="preserve"> </w:t>
      </w:r>
      <w:r>
        <w:t xml:space="preserve">"Verification" means the process of verifying a lawful credential.</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889; 1062; eff. 1-4-2005; 39 Ky.R. 826; eff. 12-11-2012; 40 Ky.R. 2197; 2420; eff. 6-6-2014; Crt eff. 6-4-2018.)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e0bc6b356b4ca4" /><Relationship Type="http://schemas.openxmlformats.org/officeDocument/2006/relationships/settings" Target="/word/settings.xml" Id="R5771ab8daac34eb2" /></Relationships>
</file>