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7a13f76a243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1:145.</w:t>
      </w:r>
      <w:r>
        <w:t xml:space="preserve"> </w:t>
      </w:r>
      <w:r>
        <w:t xml:space="preserve">Registration of agricultural seed dealers, noncertified custom seed conditioners, certified seed growers, and certified seed conditioners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8cee689bd44495" /><Relationship Type="http://schemas.openxmlformats.org/officeDocument/2006/relationships/settings" Target="/word/settings.xml" Id="R0ab474c6cc2541c5" /></Relationships>
</file>