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1bd2e183ff4c4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25:023.</w:t>
      </w:r>
      <w:r>
        <w:t xml:space="preserve"> </w:t>
      </w:r>
      <w:r>
        <w:t xml:space="preserve">Repeal of 201 KAR 25:022 and 071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659f3994c134b1e" /><Relationship Type="http://schemas.openxmlformats.org/officeDocument/2006/relationships/settings" Target="/word/settings.xml" Id="Rccbc5ebba6cf4549" /></Relationships>
</file>