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f56bd126b49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27:013.</w:t>
      </w:r>
      <w:r>
        <w:t xml:space="preserve"> </w:t>
      </w:r>
      <w:r>
        <w:t xml:space="preserve">Scoring and conduct of boxing, kick boxing, and elimination events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c8f9196486486a" /><Relationship Type="http://schemas.openxmlformats.org/officeDocument/2006/relationships/settings" Target="/word/settings.xml" Id="R01e5b72251b34db6" /></Relationships>
</file>