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c5d9c1217346d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28:210.</w:t>
      </w:r>
      <w:r>
        <w:t xml:space="preserve"> </w:t>
      </w:r>
      <w:r>
        <w:t xml:space="preserve">Inactive Status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cceb1178964eae" /><Relationship Type="http://schemas.openxmlformats.org/officeDocument/2006/relationships/settings" Target="/word/settings.xml" Id="R8a208da4ee554018" /></Relationships>
</file>