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86ae85fa154440" /></Relationships>
</file>

<file path=word/document.xml><?xml version="1.0" encoding="utf-8"?>
<w:document xmlns:w="http://schemas.openxmlformats.org/wordprocessingml/2006/main">
  <w:body>
    <w:p>
      <w:pPr>
        <w:pStyle w:val="kar_citation"/>
      </w:pPr>
      <w:r>
        <w:t>201 KAR 31:050.</w:t>
      </w:r>
      <w:r>
        <w:t xml:space="preserve"> </w:t>
      </w:r>
      <w:r>
        <w:t xml:space="preserve">Renewals.</w:t>
      </w:r>
    </w:p>
    <w:p>
      <w:pPr>
        <w:pStyle w:val="kar_markup_metadata"/>
      </w:pPr>
      <w:r>
        <w:t xml:space="preserve">RELATES TO: </w:t>
      </w:r>
      <w:r>
        <w:t xml:space="preserve">KRS 322A.060, 322A.070</w:t>
      </w:r>
    </w:p>
    <w:p>
      <w:pPr>
        <w:pStyle w:val="kar_markup_metadata"/>
      </w:pPr>
      <w:r>
        <w:t xml:space="preserve">STATUTORY AUTHORITY: </w:t>
      </w:r>
      <w:r>
        <w:t xml:space="preserve">KRS 322A.030(5), 322A.060, 322A.070</w:t>
      </w:r>
    </w:p>
    <w:p>
      <w:pPr>
        <w:pStyle w:val="kar_markup_metadata"/>
      </w:pPr>
      <w:r>
        <w:t xml:space="preserve">NECESSITY, FUNCTION, AND CONFORMITY: </w:t>
      </w:r>
      <w:r>
        <w:t xml:space="preserve">KRS 322A.060 establishes conditions for the renewal, suspension, and revocation of certificates of registration. KRS 322A.070 authorizes the board to determine the initial and expiration dates for certificates of certification. KRS 322A.030(5) authorizes the board to promulgate administrative regulations required to perform its duties. This administrative regulation establishes procedures for the renewal of certificates of registration and certification.</w:t>
      </w:r>
    </w:p>
    <w:p>
      <w:pPr>
        <w:pStyle w:val="kar_section"/>
      </w:pPr>
      <w:r>
        <w:t xml:space="preserve">Section 1.</w:t>
      </w:r>
      <w:r>
        <w:t xml:space="preserve"> </w:t>
      </w:r>
    </w:p>
    <w:p>
      <w:pPr>
        <w:pStyle w:val="kar_subsection"/>
      </w:pPr>
      <w:r>
        <w:t xml:space="preserve">(1)</w:t>
      </w:r>
      <w:r>
        <w:t xml:space="preserve"> </w:t>
      </w:r>
      <w:r>
        <w:t xml:space="preserve">A registered professional geologist or certified geologist-in-training shall before October 1 of each odd numbered year:</w:t>
      </w:r>
    </w:p>
    <w:p>
      <w:pPr>
        <w:pStyle w:val="kar_paragraph"/>
      </w:pPr>
      <w:r>
        <w:t xml:space="preserve">(a)</w:t>
      </w:r>
      <w:r>
        <w:t xml:space="preserve"> </w:t>
      </w:r>
      <w:r>
        <w:t xml:space="preserve">File a completed renewal application using the:</w:t>
      </w:r>
    </w:p>
    <w:p>
      <w:pPr>
        <w:pStyle w:val="kar_subparagraph"/>
      </w:pPr>
      <w:r>
        <w:t xml:space="preserve">1.</w:t>
      </w:r>
      <w:r>
        <w:t xml:space="preserve"> </w:t>
      </w:r>
      <w:r>
        <w:t xml:space="preserve">Application for Renewal as a Professional Geologist; or</w:t>
      </w:r>
    </w:p>
    <w:p>
      <w:pPr>
        <w:pStyle w:val="kar_subparagraph"/>
      </w:pPr>
      <w:r>
        <w:t xml:space="preserve">2.</w:t>
      </w:r>
      <w:r>
        <w:t xml:space="preserve"> </w:t>
      </w:r>
      <w:r>
        <w:t xml:space="preserve">Application for Renewal as a Geologist-in-Training; and</w:t>
      </w:r>
    </w:p>
    <w:p>
      <w:pPr>
        <w:pStyle w:val="kar_paragraph"/>
      </w:pPr>
      <w:r>
        <w:t xml:space="preserve">(b)</w:t>
      </w:r>
      <w:r>
        <w:t xml:space="preserve"> </w:t>
      </w:r>
      <w:r>
        <w:t xml:space="preserve">Pay to the board the renewal fee established by 201 KAR 31:010, Section 3(1).</w:t>
      </w:r>
    </w:p>
    <w:p>
      <w:pPr>
        <w:pStyle w:val="kar_subsection"/>
      </w:pPr>
      <w:r>
        <w:t xml:space="preserve">(2)</w:t>
      </w:r>
      <w:r>
        <w:t xml:space="preserve"> </w:t>
      </w:r>
    </w:p>
    <w:p>
      <w:pPr>
        <w:pStyle w:val="kar_paragraph"/>
      </w:pPr>
      <w:r>
        <w:t xml:space="preserve">(a)</w:t>
      </w:r>
      <w:r>
        <w:t xml:space="preserve"> </w:t>
      </w:r>
      <w:r>
        <w:t xml:space="preserve">A certificate of registration that is not renewed before October 1 of each odd numbered year shall expire as provided by KRS 322A.060(1).</w:t>
      </w:r>
    </w:p>
    <w:p>
      <w:pPr>
        <w:pStyle w:val="kar_paragraph"/>
      </w:pPr>
      <w:r>
        <w:t xml:space="preserve">(b)</w:t>
      </w:r>
      <w:r>
        <w:t xml:space="preserve"> </w:t>
      </w:r>
      <w:r>
        <w:t xml:space="preserve">A certificate for a geologist-in-training that is not renewed before October 1 of each odd numbered year shall expire as provided by KRS 322A.070.</w:t>
      </w:r>
    </w:p>
    <w:p>
      <w:pPr>
        <w:pStyle w:val="kar_section"/>
      </w:pPr>
      <w:r>
        <w:t xml:space="preserve">Section 2.</w:t>
      </w:r>
      <w:r>
        <w:t xml:space="preserve"> </w:t>
      </w:r>
      <w:r>
        <w:t xml:space="preserve">A ninety (90) day grace period shall be allowed beginning October 1 of each odd numbered year, during which a registered professional geologist or certified geologist-in-training may:</w:t>
      </w:r>
    </w:p>
    <w:p>
      <w:pPr>
        <w:pStyle w:val="kar_subsection"/>
      </w:pPr>
      <w:r>
        <w:t xml:space="preserve">(1)</w:t>
      </w:r>
      <w:r>
        <w:t xml:space="preserve"> </w:t>
      </w:r>
      <w:r>
        <w:t xml:space="preserve">Continue to practice; and</w:t>
      </w:r>
    </w:p>
    <w:p>
      <w:pPr>
        <w:pStyle w:val="kar_subsection"/>
      </w:pPr>
      <w:r>
        <w:t xml:space="preserve">(2)</w:t>
      </w:r>
      <w:r>
        <w:t xml:space="preserve"> </w:t>
      </w:r>
      <w:r>
        <w:t xml:space="preserve">Renew his or her certificate of registration or certification by filing a completed renewal application and by paying the renewal fee as provided by 201 KAR 31:010, Section 3(1).</w:t>
      </w:r>
    </w:p>
    <w:p>
      <w:pPr>
        <w:pStyle w:val="kar_section"/>
      </w:pPr>
      <w:r>
        <w:t xml:space="preserve">Section 3.</w:t>
      </w:r>
      <w:r>
        <w:t xml:space="preserve"> </w:t>
      </w:r>
    </w:p>
    <w:p>
      <w:pPr>
        <w:pStyle w:val="kar_subsection"/>
      </w:pPr>
      <w:r>
        <w:t xml:space="preserve">(1)</w:t>
      </w:r>
      <w:r>
        <w:t xml:space="preserve"> </w:t>
      </w:r>
      <w:r>
        <w:t xml:space="preserve">A certificate of registration or certification that is not renewed on or before December 29 of each odd numbered year shall be suspended for non-renewal.</w:t>
      </w:r>
    </w:p>
    <w:p>
      <w:pPr>
        <w:pStyle w:val="kar_subsection"/>
      </w:pPr>
      <w:r>
        <w:t xml:space="preserve">(2)</w:t>
      </w:r>
      <w:r>
        <w:t xml:space="preserve"> </w:t>
      </w:r>
      <w:r>
        <w:t xml:space="preserve">Upon suspension, the registered professional geologist or certified geologist-in-training shall:</w:t>
      </w:r>
    </w:p>
    <w:p>
      <w:pPr>
        <w:pStyle w:val="kar_paragraph"/>
      </w:pPr>
      <w:r>
        <w:t xml:space="preserve">(a)</w:t>
      </w:r>
      <w:r>
        <w:t xml:space="preserve"> </w:t>
      </w:r>
      <w:r>
        <w:t xml:space="preserve">Not practice geology in Kentucky;</w:t>
      </w:r>
    </w:p>
    <w:p>
      <w:pPr>
        <w:pStyle w:val="kar_paragraph"/>
      </w:pPr>
      <w:r>
        <w:t xml:space="preserve">(b)</w:t>
      </w:r>
      <w:r>
        <w:t xml:space="preserve"> </w:t>
      </w:r>
      <w:r>
        <w:t xml:space="preserve">Be notified by the Board at the last known address available to the board of the suspension; and</w:t>
      </w:r>
    </w:p>
    <w:p>
      <w:pPr>
        <w:pStyle w:val="kar_paragraph"/>
      </w:pPr>
      <w:r>
        <w:t xml:space="preserve">(c)</w:t>
      </w:r>
      <w:r>
        <w:t xml:space="preserve"> </w:t>
      </w:r>
      <w:r>
        <w:t xml:space="preserve">Be instructed to cease and desist the public practice of geology in Kentucky.</w:t>
      </w:r>
    </w:p>
    <w:p>
      <w:pPr>
        <w:pStyle w:val="kar_section"/>
      </w:pPr>
      <w:r>
        <w:t xml:space="preserve">Section 4.</w:t>
      </w:r>
      <w:r>
        <w:t xml:space="preserve"> </w:t>
      </w:r>
      <w:r>
        <w:t xml:space="preserve">After the ninety (90) day grace period and before the end of two (2) years, a professional geologist or geologist-in-training suspended for failure to renew may have his or her certificate of registration or certification reinstated upon:</w:t>
      </w:r>
    </w:p>
    <w:p>
      <w:pPr>
        <w:pStyle w:val="kar_subsection"/>
      </w:pPr>
      <w:r>
        <w:t xml:space="preserve">(1)</w:t>
      </w:r>
      <w:r>
        <w:t xml:space="preserve"> </w:t>
      </w:r>
      <w:r>
        <w:t xml:space="preserve">Payment of the reinstatement fee as provided by 201 KAR 31:010, Section 3(3);</w:t>
      </w:r>
    </w:p>
    <w:p>
      <w:pPr>
        <w:pStyle w:val="kar_subsection"/>
      </w:pPr>
      <w:r>
        <w:t xml:space="preserve">(2)</w:t>
      </w:r>
      <w:r>
        <w:t xml:space="preserve"> </w:t>
      </w:r>
      <w:r>
        <w:t xml:space="preserve">Completion of the:</w:t>
      </w:r>
    </w:p>
    <w:p>
      <w:pPr>
        <w:pStyle w:val="kar_paragraph"/>
      </w:pPr>
      <w:r>
        <w:t xml:space="preserve">(a)</w:t>
      </w:r>
      <w:r>
        <w:t xml:space="preserve"> </w:t>
      </w:r>
      <w:r>
        <w:t xml:space="preserve">Application for Reinstatement as a Professional Geologist; or</w:t>
      </w:r>
    </w:p>
    <w:p>
      <w:pPr>
        <w:pStyle w:val="kar_paragraph"/>
      </w:pPr>
      <w:r>
        <w:t xml:space="preserve">(b)</w:t>
      </w:r>
      <w:r>
        <w:t xml:space="preserve"> </w:t>
      </w:r>
      <w:r>
        <w:t xml:space="preserve">Application for Reinstatement as a Geologist-in-Training; and</w:t>
      </w:r>
    </w:p>
    <w:p>
      <w:pPr>
        <w:pStyle w:val="kar_subsection"/>
      </w:pPr>
      <w:r>
        <w:t xml:space="preserve">(3)</w:t>
      </w:r>
      <w:r>
        <w:t xml:space="preserve"> </w:t>
      </w:r>
      <w:r>
        <w:t xml:space="preserve">Documentation of employment and description of job duties from the time of suspension until the date of the renewal application.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Renewal as a Professional Geologist", July 10, 2013;</w:t>
      </w:r>
    </w:p>
    <w:p>
      <w:pPr>
        <w:pStyle w:val="kar_paragraph"/>
      </w:pPr>
      <w:r>
        <w:t xml:space="preserve">(b)</w:t>
      </w:r>
      <w:r>
        <w:t xml:space="preserve"> </w:t>
      </w:r>
      <w:r>
        <w:t xml:space="preserve">"Application for Renewal as a Geologist-in-Training", July 10, 2013;</w:t>
      </w:r>
    </w:p>
    <w:p>
      <w:pPr>
        <w:pStyle w:val="kar_paragraph"/>
      </w:pPr>
      <w:r>
        <w:t xml:space="preserve">(c)</w:t>
      </w:r>
      <w:r>
        <w:t xml:space="preserve"> </w:t>
      </w:r>
      <w:r>
        <w:t xml:space="preserve">"Application for Reinstatement as a Professional Geologist", July 10, 2013; and</w:t>
      </w:r>
    </w:p>
    <w:p>
      <w:pPr>
        <w:pStyle w:val="kar_paragraph"/>
      </w:pPr>
      <w:r>
        <w:t xml:space="preserve">(d)</w:t>
      </w:r>
      <w:r>
        <w:t xml:space="preserve"> </w:t>
      </w:r>
      <w:r>
        <w:t xml:space="preserve">"Application for Reinstatement as a Geologist-in-Training", July 10, 2013.</w:t>
      </w:r>
    </w:p>
    <w:p>
      <w:pPr>
        <w:pStyle w:val="kar_subsection"/>
      </w:pPr>
      <w:r>
        <w:t xml:space="preserve">(2)</w:t>
      </w:r>
      <w:r>
        <w:t xml:space="preserve"> </w:t>
      </w:r>
      <w:r>
        <w:t xml:space="preserve">This material may be inspected, copied, or obtained, subject to applicable copyright law, at the Kentucky Board of Registration for Professional Geologists, 911 Leawood Drive, Frankfort, Kentucky 40601, (502) 564-3296,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998; Am. 1303; eff. 1-8-96; 28 Ky.R. 135; 561; eff. 9-10-2001; 32 Ky.R. 940; 1222; eff. 2-3-06; 39 Ky.R. 2391; 40 Ky.R. 538; eff. 10-4-2013;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7b088c1fd04258" /><Relationship Type="http://schemas.openxmlformats.org/officeDocument/2006/relationships/settings" Target="/word/settings.xml" Id="R37e4256c901f45d2" /></Relationships>
</file>