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3570213aa48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44:020.</w:t>
      </w:r>
      <w:r>
        <w:t xml:space="preserve"> </w:t>
      </w:r>
      <w:r>
        <w:t xml:space="preserve">Requirements for licensure as an orthotist, prosthetist, orthotist/prosthetist, pedorthist, or orthotic fitter prior to January 1, 2013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bd055ef2f1444a" /><Relationship Type="http://schemas.openxmlformats.org/officeDocument/2006/relationships/settings" Target="/word/settings.xml" Id="R0b2567efc7454bc9" /></Relationships>
</file>