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a6e75c6d441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7:100.</w:t>
      </w:r>
      <w:r>
        <w:t xml:space="preserve"> </w:t>
      </w:r>
      <w:r>
        <w:t xml:space="preserve">Rules of practice and procedure for the board, committees of the board and subcommittees of the board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faff37eed94b9a" /><Relationship Type="http://schemas.openxmlformats.org/officeDocument/2006/relationships/settings" Target="/word/settings.xml" Id="R639f8ddf2765469c" /></Relationships>
</file>