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af16af61144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7:495.</w:t>
      </w:r>
      <w:r>
        <w:t xml:space="preserve"> </w:t>
      </w:r>
      <w:r>
        <w:t xml:space="preserve">Determination of death by a paramedic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c073a85564e70" /><Relationship Type="http://schemas.openxmlformats.org/officeDocument/2006/relationships/settings" Target="/word/settings.xml" Id="R6d88328234c445e9" /></Relationships>
</file>