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398e8903b7422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202 KAR 7:530.</w:t>
      </w:r>
      <w:r>
        <w:t xml:space="preserve"> </w:t>
      </w:r>
      <w:r>
        <w:t xml:space="preserve">Emergency Medical Services data collection, management, and compliance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ecc8263a4a64f9c" /><Relationship Type="http://schemas.openxmlformats.org/officeDocument/2006/relationships/settings" Target="/word/settings.xml" Id="R33e314eb16194085" /></Relationships>
</file>