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a8e52e461b4839" /></Relationships>
</file>

<file path=word/document.xml><?xml version="1.0" encoding="utf-8"?>
<w:document xmlns:w="http://schemas.openxmlformats.org/wordprocessingml/2006/main">
  <w:body>
    <w:p>
      <w:pPr>
        <w:pStyle w:val="kar_citation"/>
      </w:pPr>
      <w:r>
        <w:t>301 KAR 3:022.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(resident or nonresident):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 (resident or nonresident): five (5) dollars; and</w:t>
      </w:r>
    </w:p>
    <w:p>
      <w:pPr>
        <w:pStyle w:val="kar_paragraph"/>
      </w:pPr>
      <w:r>
        <w:t xml:space="preserve">(f)</w:t>
      </w:r>
      <w:r>
        <w:t xml:space="preserve"> </w:t>
      </w:r>
      <w:r>
        <w:t xml:space="preserve">Migratory game bird and waterfowl permit (resident or nonresident):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Senior or disabled combination hunting and fishing license (resident):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Resident bear: thirty (30) dollars;</w:t>
      </w:r>
    </w:p>
    <w:p>
      <w:pPr>
        <w:pStyle w:val="kar_paragraph"/>
      </w:pPr>
      <w:r>
        <w:t xml:space="preserve">(b)</w:t>
      </w:r>
      <w:r>
        <w:t xml:space="preserve"> </w:t>
      </w:r>
      <w:r>
        <w:t xml:space="preserve">Resident youth bear: ten (10) dollars;</w:t>
      </w:r>
    </w:p>
    <w:p>
      <w:pPr>
        <w:pStyle w:val="kar_paragraph"/>
      </w:pPr>
      <w:r>
        <w:t xml:space="preserve">(c)</w:t>
      </w:r>
      <w:r>
        <w:t xml:space="preserve"> </w:t>
      </w:r>
      <w:r>
        <w:t xml:space="preserve">Nonresident bear: $250;</w:t>
      </w:r>
    </w:p>
    <w:p>
      <w:pPr>
        <w:pStyle w:val="kar_paragraph"/>
      </w:pPr>
      <w:r>
        <w:t xml:space="preserve">(d)</w:t>
      </w:r>
      <w:r>
        <w:t xml:space="preserve"> </w:t>
      </w:r>
      <w:r>
        <w:t xml:space="preserve">Resident bear chase: thirty (30) dollars;</w:t>
      </w:r>
    </w:p>
    <w:p>
      <w:pPr>
        <w:pStyle w:val="kar_paragraph"/>
      </w:pPr>
      <w:r>
        <w:t xml:space="preserve">(e)</w:t>
      </w:r>
      <w:r>
        <w:t xml:space="preserve"> </w:t>
      </w:r>
      <w:r>
        <w:t xml:space="preserve">Resident youth bear chase: ten (10) dollars;</w:t>
      </w:r>
    </w:p>
    <w:p>
      <w:pPr>
        <w:pStyle w:val="kar_paragraph"/>
      </w:pPr>
      <w:r>
        <w:t xml:space="preserve">(f)</w:t>
      </w:r>
      <w:r>
        <w:t xml:space="preserve"> </w:t>
      </w:r>
      <w:r>
        <w:t xml:space="preserve">Resident quota cow elk permit: sixty (60) dollars;</w:t>
      </w:r>
    </w:p>
    <w:p>
      <w:pPr>
        <w:pStyle w:val="kar_paragraph"/>
      </w:pPr>
      <w:r>
        <w:t xml:space="preserve">(g)</w:t>
      </w:r>
      <w:r>
        <w:t xml:space="preserve"> </w:t>
      </w:r>
      <w:r>
        <w:t xml:space="preserve">Nonresident quota cow elk permit: $400;</w:t>
      </w:r>
    </w:p>
    <w:p>
      <w:pPr>
        <w:pStyle w:val="kar_paragraph"/>
      </w:pPr>
      <w:r>
        <w:t xml:space="preserve">(h)</w:t>
      </w:r>
      <w:r>
        <w:t xml:space="preserve"> </w:t>
      </w:r>
      <w:r>
        <w:t xml:space="preserve">Resident quota bull elk permit: $100;</w:t>
      </w:r>
    </w:p>
    <w:p>
      <w:pPr>
        <w:pStyle w:val="kar_paragraph"/>
      </w:pPr>
      <w:r>
        <w:t xml:space="preserve">(i)</w:t>
      </w:r>
      <w:r>
        <w:t xml:space="preserve"> </w:t>
      </w:r>
      <w:r>
        <w:t xml:space="preserve">Nonresident quota bull elk permit: $550;</w:t>
      </w:r>
    </w:p>
    <w:p>
      <w:pPr>
        <w:pStyle w:val="kar_paragraph"/>
      </w:pPr>
      <w:r>
        <w:t xml:space="preserve">(j)</w:t>
      </w:r>
      <w:r>
        <w:t xml:space="preserve"> </w:t>
      </w:r>
      <w:r>
        <w:t xml:space="preserve">Resident either sex archery and crossbow elk permit: $100;</w:t>
      </w:r>
    </w:p>
    <w:p>
      <w:pPr>
        <w:pStyle w:val="kar_paragraph"/>
      </w:pPr>
      <w:r>
        <w:t xml:space="preserve">(k)</w:t>
      </w:r>
      <w:r>
        <w:t xml:space="preserve"> </w:t>
      </w:r>
      <w:r>
        <w:t xml:space="preserve">Nonresident either sex archery and crossbow elk permit: $550.</w:t>
      </w:r>
    </w:p>
    <w:p>
      <w:pPr>
        <w:pStyle w:val="kar_paragraph"/>
      </w:pPr>
      <w:r>
        <w:t xml:space="preserve">(l)</w:t>
      </w:r>
      <w:r>
        <w:t xml:space="preserve"> </w:t>
      </w:r>
      <w:r>
        <w:t xml:space="preserve">Resident out-of-zone elk permit: thirty (30) dollars;</w:t>
      </w:r>
    </w:p>
    <w:p>
      <w:pPr>
        <w:pStyle w:val="kar_paragraph"/>
      </w:pPr>
      <w:r>
        <w:t xml:space="preserve">(m)</w:t>
      </w:r>
      <w:r>
        <w:t xml:space="preserve"> </w:t>
      </w:r>
      <w:r>
        <w:t xml:space="preserve">Nonresident out-of-zone elk permit: $400;</w:t>
      </w:r>
    </w:p>
    <w:p>
      <w:pPr>
        <w:pStyle w:val="kar_paragraph"/>
      </w:pPr>
      <w:r>
        <w:t xml:space="preserve">(n)</w:t>
      </w:r>
      <w:r>
        <w:t xml:space="preserve"> </w:t>
      </w:r>
      <w:r>
        <w:t xml:space="preserve">Resident deer permit: thirty-five (35) dollars;</w:t>
      </w:r>
    </w:p>
    <w:p>
      <w:pPr>
        <w:pStyle w:val="kar_paragraph"/>
      </w:pPr>
      <w:r>
        <w:t xml:space="preserve">(o)</w:t>
      </w:r>
      <w:r>
        <w:t xml:space="preserve"> </w:t>
      </w:r>
      <w:r>
        <w:t xml:space="preserve">Nonresident deer permit: $185;</w:t>
      </w:r>
    </w:p>
    <w:p>
      <w:pPr>
        <w:pStyle w:val="kar_paragraph"/>
      </w:pPr>
      <w:r>
        <w:t xml:space="preserve">(p)</w:t>
      </w:r>
      <w:r>
        <w:t xml:space="preserve"> </w:t>
      </w:r>
      <w:r>
        <w:t xml:space="preserve">Resident youth deer: ten (10) dollars;</w:t>
      </w:r>
    </w:p>
    <w:p>
      <w:pPr>
        <w:pStyle w:val="kar_paragraph"/>
      </w:pPr>
      <w:r>
        <w:t xml:space="preserve">(q)</w:t>
      </w:r>
      <w:r>
        <w:t xml:space="preserve"> </w:t>
      </w:r>
      <w:r>
        <w:t xml:space="preserve">Nonresident youth deer: fifteen (15) dollars;</w:t>
      </w:r>
    </w:p>
    <w:p>
      <w:pPr>
        <w:pStyle w:val="kar_paragraph"/>
      </w:pPr>
      <w:r>
        <w:t xml:space="preserve">(r)</w:t>
      </w:r>
      <w:r>
        <w:t xml:space="preserve"> </w:t>
      </w:r>
      <w:r>
        <w:t xml:space="preserve">Additional deer permit (resident or nonresident): fifteen (15) dollars;</w:t>
      </w:r>
    </w:p>
    <w:p>
      <w:pPr>
        <w:pStyle w:val="kar_paragraph"/>
      </w:pPr>
      <w:r>
        <w:t xml:space="preserve">(s)</w:t>
      </w:r>
      <w:r>
        <w:t xml:space="preserve"> </w:t>
      </w:r>
      <w:r>
        <w:t xml:space="preserve">Resident spring turkey: thirty (30) dollars;</w:t>
      </w:r>
    </w:p>
    <w:p>
      <w:pPr>
        <w:pStyle w:val="kar_paragraph"/>
      </w:pPr>
      <w:r>
        <w:t xml:space="preserve">(t)</w:t>
      </w:r>
      <w:r>
        <w:t xml:space="preserve"> </w:t>
      </w:r>
      <w:r>
        <w:t xml:space="preserve">Nonresident spring turkey: eighty-five (85) dollars;</w:t>
      </w:r>
    </w:p>
    <w:p>
      <w:pPr>
        <w:pStyle w:val="kar_paragraph"/>
      </w:pPr>
      <w:r>
        <w:t xml:space="preserve">(u)</w:t>
      </w:r>
      <w:r>
        <w:t xml:space="preserve"> </w:t>
      </w:r>
      <w:r>
        <w:t xml:space="preserve">Resident fall turkey: thirty (30) dollars;</w:t>
      </w:r>
    </w:p>
    <w:p>
      <w:pPr>
        <w:pStyle w:val="kar_paragraph"/>
      </w:pPr>
      <w:r>
        <w:t xml:space="preserve">(v)</w:t>
      </w:r>
      <w:r>
        <w:t xml:space="preserve"> </w:t>
      </w:r>
      <w:r>
        <w:t xml:space="preserve">Nonresident fall turkey: eighty-five (85) dollars;</w:t>
      </w:r>
    </w:p>
    <w:p>
      <w:pPr>
        <w:pStyle w:val="kar_paragraph"/>
      </w:pPr>
      <w:r>
        <w:t xml:space="preserve">(w)</w:t>
      </w:r>
      <w:r>
        <w:t xml:space="preserve"> </w:t>
      </w:r>
      <w:r>
        <w:t xml:space="preserve">Resident youth turkey: ten (10) dollars;</w:t>
      </w:r>
    </w:p>
    <w:p>
      <w:pPr>
        <w:pStyle w:val="kar_paragraph"/>
      </w:pPr>
      <w:r>
        <w:t xml:space="preserve">(x)</w:t>
      </w:r>
      <w:r>
        <w:t xml:space="preserve"> </w:t>
      </w:r>
      <w:r>
        <w:t xml:space="preserve">Nonresident youth turkey: fifteen (15) dollars;</w:t>
      </w:r>
    </w:p>
    <w:p>
      <w:pPr>
        <w:pStyle w:val="kar_paragraph"/>
      </w:pPr>
      <w:r>
        <w:t xml:space="preserve">(y)</w:t>
      </w:r>
      <w:r>
        <w:t xml:space="preserve"> </w:t>
      </w:r>
      <w:r>
        <w:t xml:space="preserve">Resident youth elk: thirty (30) dollars; and</w:t>
      </w:r>
    </w:p>
    <w:p>
      <w:pPr>
        <w:pStyle w:val="kar_paragraph"/>
      </w:pPr>
      <w:r>
        <w:t xml:space="preserve">(z)</w:t>
      </w:r>
      <w:r>
        <w:t xml:space="preserve"> </w:t>
      </w:r>
      <w:r>
        <w:t xml:space="preserve">Nonresident youth elk: $200.</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 xml:space="preserve">Sportsman's license (resident), which includes a resident hunting and fishing license, spring turkey permit, fall turkey permit, trout permit, state migratory game bird and waterfowl permit, and deer permit: ninety-five (95) dollars.</w:t>
      </w:r>
    </w:p>
    <w:p>
      <w:pPr>
        <w:pStyle w:val="kar_subsection"/>
      </w:pPr>
      <w:r>
        <w:t xml:space="preserve">(11)</w:t>
      </w:r>
      <w:r>
        <w:t xml:space="preserve"> </w:t>
      </w:r>
      <w:r>
        <w:t xml:space="preserve">Junior sportsman's license (resident), which includes a junior hunting license, junior deer permit, and two (2) junior turkey permits: thirty (30) dollars.</w:t>
      </w:r>
    </w:p>
    <w:p>
      <w:pPr>
        <w:pStyle w:val="kar_subsection"/>
      </w:pPr>
      <w:r>
        <w:t xml:space="preserve">(12)</w:t>
      </w:r>
      <w:r>
        <w:t xml:space="preserve"> </w:t>
      </w:r>
      <w:r>
        <w:t xml:space="preserve">Land Between the Lakes hunting permit: twenty (20) dollars.</w:t>
      </w:r>
    </w:p>
    <w:p>
      <w:pPr>
        <w:pStyle w:val="kar_subsection"/>
      </w:pPr>
      <w:r>
        <w:t xml:space="preserve">(13)</w:t>
      </w:r>
      <w:r>
        <w:t xml:space="preserve"> </w:t>
      </w:r>
      <w:r>
        <w:t xml:space="preserve">Conservation permit: five (5) dollars.</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(4)</w:t>
      </w:r>
      <w:r>
        <w:t xml:space="preserve"> </w:t>
      </w:r>
      <w:r>
        <w:t xml:space="preserve">Shooting area permit: $150.</w:t>
      </w:r>
    </w:p>
    <w:p>
      <w:pPr>
        <w:pStyle w:val="kar_subsection"/>
      </w:pPr>
      <w:r>
        <w:t xml:space="preserve">(5)</w:t>
      </w:r>
      <w:r>
        <w:t xml:space="preserve"> </w:t>
      </w:r>
      <w:r>
        <w:t xml:space="preserve">Dog training area permit: fifty (50) dollars.</w:t>
      </w:r>
    </w:p>
    <w:p>
      <w:pPr>
        <w:pStyle w:val="kar_subsection"/>
      </w:pPr>
      <w:r>
        <w:t xml:space="preserve">(6)</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(7)</w:t>
      </w:r>
      <w:r>
        <w:t xml:space="preserve"> </w:t>
      </w:r>
      <w:r>
        <w:t xml:space="preserve">Nuisance wildlife control operator's permit: $100.</w:t>
      </w:r>
    </w:p>
    <w:p>
      <w:pPr>
        <w:pStyle w:val="kar_subsection"/>
      </w:pPr>
      <w:r>
        <w:t xml:space="preserve">(8)</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(9)</w:t>
      </w:r>
      <w:r>
        <w:t xml:space="preserve"> </w:t>
      </w:r>
      <w:r>
        <w:t xml:space="preserve">Commercial captive wildlife permit: $150.</w:t>
      </w:r>
    </w:p>
    <w:p>
      <w:pPr>
        <w:pStyle w:val="kar_subsection"/>
      </w:pPr>
      <w:r>
        <w:t xml:space="preserve">(10)</w:t>
      </w:r>
      <w:r>
        <w:t xml:space="preserve"> </w:t>
      </w:r>
      <w:r>
        <w:t xml:space="preserve">Commercial fish propagation permit: fifty (50) dollars.</w:t>
      </w:r>
    </w:p>
    <w:p>
      <w:pPr>
        <w:pStyle w:val="kar_subsection"/>
      </w:pPr>
      <w:r>
        <w:t xml:space="preserve">(11)</w:t>
      </w:r>
      <w:r>
        <w:t xml:space="preserve"> </w:t>
      </w:r>
      <w:r>
        <w:t xml:space="preserve">Wildlife rehabilitator's permit: twenty-five (25) dollars.</w:t>
      </w:r>
    </w:p>
    <w:p>
      <w:pPr>
        <w:pStyle w:val="kar_subsection"/>
      </w:pPr>
      <w:r>
        <w:t xml:space="preserve">(12)</w:t>
      </w:r>
      <w:r>
        <w:t xml:space="preserve"> </w:t>
      </w:r>
      <w:r>
        <w:t xml:space="preserve">Annual wildlife transportation permit: $250.</w:t>
      </w:r>
    </w:p>
    <w:p>
      <w:pPr>
        <w:pStyle w:val="kar_subsection"/>
      </w:pPr>
      <w:r>
        <w:t xml:space="preserve">(13)</w:t>
      </w:r>
      <w:r>
        <w:t xml:space="preserve"> </w:t>
      </w:r>
      <w:r>
        <w:t xml:space="preserve">Peabody Wildlife Management Area annual event permit: $250.</w:t>
      </w:r>
    </w:p>
    <w:p>
      <w:pPr>
        <w:pStyle w:val="kar_subsection"/>
      </w:pPr>
      <w:r>
        <w:t xml:space="preserve">(14)</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resident fishing license: seven (7) dollars;</w:t>
      </w:r>
    </w:p>
    <w:p>
      <w:pPr>
        <w:pStyle w:val="kar_paragraph"/>
      </w:pPr>
      <w:r>
        <w:t xml:space="preserve">(b)</w:t>
      </w:r>
      <w:r>
        <w:t xml:space="preserve"> </w:t>
      </w:r>
      <w:r>
        <w:t xml:space="preserve">One (1) day nonresident fishing license: fifteen (15) dollars;</w:t>
      </w:r>
    </w:p>
    <w:p>
      <w:pPr>
        <w:pStyle w:val="kar_paragraph"/>
      </w:pPr>
      <w:r>
        <w:t xml:space="preserve">(c)</w:t>
      </w:r>
      <w:r>
        <w:t xml:space="preserve"> </w:t>
      </w:r>
      <w:r>
        <w:t xml:space="preserve">Seven (7) day nonresident fishing license: thirty-five (35) dollars;</w:t>
      </w:r>
    </w:p>
    <w:p>
      <w:pPr>
        <w:pStyle w:val="kar_paragraph"/>
      </w:pPr>
      <w:r>
        <w:t xml:space="preserve">(d)</w:t>
      </w:r>
      <w:r>
        <w:t xml:space="preserve"> </w:t>
      </w:r>
      <w:r>
        <w:t xml:space="preserve">One (1) day resident hunting license (not valid for deer, elk, or turkey hunting): seven (7) dollars;</w:t>
      </w:r>
    </w:p>
    <w:p>
      <w:pPr>
        <w:pStyle w:val="kar_paragraph"/>
      </w:pPr>
      <w:r>
        <w:t xml:space="preserve">(e)</w:t>
      </w:r>
      <w:r>
        <w:t xml:space="preserve"> </w:t>
      </w:r>
      <w:r>
        <w:t xml:space="preserve">One (1) day nonresident hunting license (not valid for deer, elk, or turkey hunting): twenty-five (25) dollars; and</w:t>
      </w:r>
    </w:p>
    <w:p>
      <w:pPr>
        <w:pStyle w:val="kar_paragraph"/>
      </w:pPr>
      <w:r>
        <w:t xml:space="preserve">(f)</w:t>
      </w:r>
      <w:r>
        <w:t xml:space="preserve"> </w:t>
      </w:r>
      <w:r>
        <w:t xml:space="preserve">Seven (7) day nonresident hunting license (not valid for deer, elk,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 to 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3556; 19 Ky.R. 391; eff. 7-22-1992; 21 Ky.R. 71; 1297; eff. 9-28-1994; 23 Ky.R. 1619; 2460; 12-11-1996; 24 Ky.R. 646; eff. 11-12-1997; 2754; eff. 8-17-1998; 26 Ky.R. 2021; 27 Ky.R. 76; eff. 7-17-2000; 3342; 28 Ky.R. 364; eff. 8-15-2001; 2425; 29 Ky.R. 435; eff. 8-12-2002; 1323; eff. 1-16-2003; 30 Ky.R. 695; 2570; 12-5-2003; 31 Ky.R. 350; eff. 8-26-2004; 841; eff. 1-4-2005; 1719; eff. 6-8-2005; 32 Ky.R. 944; eff. 2-3-2006; 33 Ky.R. 522; 1100; 1297; eff. 11-8-2006; 3456; eff. 8-6-2007; 34 Ky.R. 852; 1396; eff. 12-12-2007; 34 Ky.R. 2224; 35 Ky.R. 555; eff. 9-12-2008; 1508; eff. 3-6-09; 36 Ky.R. 1105; eff. 4-2-2010; 37 Ky.R. 1754; eff. 4-1-2011; 38 Ky.R. 1903; 39 Ky.R. 56; 208; eff. 8-2-2012; 40 Ky.R. 655; 1096; 1250; eff. 1-3-2014; 43 Ky.R. 2038; 44 Ky.R. 58; eff. 7-6-2017; 44 Ky.R. 58, 794, 1516; eff. 2-2-2018; 45 Ky.R. 755, 1186; eff. 12-7-2018; 45 Ky.R. 1186, 2722; eff. 5-31-2019; Recodified as 301 KAR 5:022, 1-13-2023.)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996fb0a02466b" /><Relationship Type="http://schemas.openxmlformats.org/officeDocument/2006/relationships/settings" Target="/word/settings.xml" Id="R5065f727dfe5423e" /></Relationships>
</file>