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221503f5b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25:095.</w:t>
      </w:r>
      <w:r>
        <w:t xml:space="preserve"> </w:t>
      </w:r>
      <w:r>
        <w:t xml:space="preserve">Violations; procedure and penalties.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1d6e262f49420b" /><Relationship Type="http://schemas.openxmlformats.org/officeDocument/2006/relationships/settings" Target="/word/settings.xml" Id="Ra61ec6b136934996" /></Relationships>
</file>