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d2d99747b437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31:006E.</w:t>
      </w:r>
      <w:r>
        <w:t xml:space="preserve"> </w:t>
      </w:r>
      <w:r>
        <w:t xml:space="preserve">Repeal of 302 KAR 31:005, 302 KAR 31:010, 302 KAR 31:011, 302 KAR 31:015, 302 KAR 31:025, 302 KAR 31:030, and 302 KAR 31:035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ae1e70061f4700" /><Relationship Type="http://schemas.openxmlformats.org/officeDocument/2006/relationships/settings" Target="/word/settings.xml" Id="R799ffbf47dd741f2" /></Relationships>
</file>