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53d8b8cf64b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81:030.</w:t>
      </w:r>
      <w:r>
        <w:t xml:space="preserve"> </w:t>
      </w:r>
      <w:r>
        <w:t xml:space="preserve">Prohibited acts and exemptions.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fe7fd24c844b3c" /><Relationship Type="http://schemas.openxmlformats.org/officeDocument/2006/relationships/settings" Target="/word/settings.xml" Id="R06d09dfe9f6d44ea" /></Relationships>
</file>