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4151298cf40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1:025.</w:t>
      </w:r>
      <w:r>
        <w:t xml:space="preserve"> </w:t>
      </w:r>
      <w:r>
        <w:t xml:space="preserve">Harassment, coercion and annoyance.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e1de20c265478d" /><Relationship Type="http://schemas.openxmlformats.org/officeDocument/2006/relationships/settings" Target="/word/settings.xml" Id="R9849902495024f50" /></Relationships>
</file>