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052295fc054b2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303 KAR 1:041.</w:t>
      </w:r>
      <w:r>
        <w:t xml:space="preserve"> </w:t>
      </w:r>
      <w:r>
        <w:t xml:space="preserve">Certain objects and attire prohibited on premises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eaecbdd2cc436b" /><Relationship Type="http://schemas.openxmlformats.org/officeDocument/2006/relationships/settings" Target="/word/settings.xml" Id="R5e3b8ae8327a4f23" /></Relationships>
</file>