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87a5b55bb4253" /></Relationships>
</file>

<file path=word/document.xml><?xml version="1.0" encoding="utf-8"?>
<w:document xmlns:w="http://schemas.openxmlformats.org/wordprocessingml/2006/main">
  <w:body>
    <w:p>
      <w:pPr>
        <w:pStyle w:val="kar_citation"/>
      </w:pPr>
      <w:r>
        <w:t>303 KAR 1:090.</w:t>
      </w:r>
      <w:r>
        <w:t xml:space="preserve"> </w:t>
      </w:r>
      <w:r>
        <w:t xml:space="preserve">Exhibition Center; dissemination of material; demonstrations.</w:t>
      </w:r>
    </w:p>
    <w:p>
      <w:pPr>
        <w:pStyle w:val="kar_markup_metadata"/>
      </w:pPr>
      <w:r>
        <w:t xml:space="preserve">RELATES TO: </w:t>
      </w:r>
      <w:r>
        <w:t xml:space="preserve">KRS 247.145</w:t>
      </w:r>
    </w:p>
    <w:p>
      <w:pPr>
        <w:pStyle w:val="kar_markup_metadata"/>
      </w:pPr>
      <w:r>
        <w:t xml:space="preserve">STATUTORY AUTHORITY: </w:t>
      </w:r>
      <w:r>
        <w:t xml:space="preserve">KRS Chapter 13A</w:t>
      </w:r>
    </w:p>
    <w:p>
      <w:pPr>
        <w:pStyle w:val="kar_markup_metadata"/>
      </w:pPr>
      <w:r>
        <w:t xml:space="preserve">NECESSITY, FUNCTION, AND CONFORMITY: </w:t>
      </w:r>
      <w:r>
        <w:t xml:space="preserve">To regulate dissemination of material and demonstrations at the Exhibition Center.</w:t>
      </w:r>
    </w:p>
    <w:p>
      <w:pPr>
        <w:pStyle w:val="kar_section"/>
      </w:pPr>
      <w:r>
        <w:t xml:space="preserve">Section 1.</w:t>
      </w:r>
      <w:r>
        <w:t xml:space="preserve"> </w:t>
      </w:r>
      <w:r>
        <w:t xml:space="preserve"> </w:t>
      </w:r>
    </w:p>
    <w:p>
      <w:pPr>
        <w:pStyle w:val="kar_subsection"/>
      </w:pPr>
      <w:r>
        <w:t xml:space="preserve">(1)</w:t>
      </w:r>
      <w:r>
        <w:t xml:space="preserve"> </w:t>
      </w:r>
      <w:r>
        <w:t xml:space="preserve">The peaceful noncommercial distribution of leaflets, the setting up of tables and the peaceful holding of discussions with patrons of the Exhibition Center to aid in this distribution, and the peaceful carrying of placards shall be permitted in the following manner at the locations of the main entrances to the lobby at the corners of Jefferson and Fourth, Market and Fourth and the entrance on Fourth, and inside the Lobby designated on a diagram of the Exhibition Center, a copy of which is herein filed by reference. Copies may be obtained from the Kentucky State Fair Board, P. O. Box 21179, Louisville, Kentucky 40221.</w:t>
      </w:r>
    </w:p>
    <w:p>
      <w:pPr>
        <w:pStyle w:val="kar_paragraph"/>
      </w:pPr>
      <w:r>
        <w:t xml:space="preserve">(a)</w:t>
      </w:r>
      <w:r>
        <w:t xml:space="preserve"> </w:t>
      </w:r>
      <w:r>
        <w:t xml:space="preserve">Main Entrance to the Lobby.</w:t>
      </w:r>
    </w:p>
    <w:p>
      <w:pPr>
        <w:pStyle w:val="kar_subparagraph"/>
      </w:pPr>
      <w:r>
        <w:t xml:space="preserve">1.</w:t>
      </w:r>
      <w:r>
        <w:t xml:space="preserve"> </w:t>
      </w:r>
      <w:r>
        <w:t xml:space="preserve">Area A. Two (2) persons shall be permitted to peacefully distribute leaflets and/or carry placards and/or hold discussions with patrons of the Exhibition Center. No table shall be permitted in this area.</w:t>
      </w:r>
    </w:p>
    <w:p>
      <w:pPr>
        <w:pStyle w:val="kar_subparagraph"/>
      </w:pPr>
      <w:r>
        <w:t xml:space="preserve">2.</w:t>
      </w:r>
      <w:r>
        <w:t xml:space="preserve"> </w:t>
      </w:r>
      <w:r>
        <w:t xml:space="preserve">Area B. Two (2) persons shall be permitted to peacefully distribute leaflets and/or carry placards and/or hold discussions with patrons of the Exhibition Center. no table shall be permitted in this area.</w:t>
      </w:r>
    </w:p>
    <w:p>
      <w:pPr>
        <w:pStyle w:val="kar_subparagraph"/>
      </w:pPr>
      <w:r>
        <w:t xml:space="preserve">3.</w:t>
      </w:r>
      <w:r>
        <w:t xml:space="preserve"> </w:t>
      </w:r>
      <w:r>
        <w:t xml:space="preserve">Area C. Two (2) persons shall be permitted to peacefully distribute leaflets and/or carry placards and/or hold discussions with patrons of the Exhibition Center. Additionally, these persons may set up one (1) table at this location to aid in such distribution.</w:t>
      </w:r>
    </w:p>
    <w:p>
      <w:pPr>
        <w:pStyle w:val="kar_subparagraph"/>
      </w:pPr>
      <w:r>
        <w:t xml:space="preserve">4.</w:t>
      </w:r>
      <w:r>
        <w:t xml:space="preserve"> </w:t>
      </w:r>
      <w:r>
        <w:t xml:space="preserve">Area D. Two (2) persons shall be permitted to peacefully distribute leaflets and/or carry placards and/or hold discussions with patrons of the Exhibition Center. Additionally, these persons may set up one (1) table at this location to aid in such distribution.</w:t>
      </w:r>
    </w:p>
    <w:p>
      <w:pPr>
        <w:pStyle w:val="kar_paragraph"/>
      </w:pPr>
      <w:r>
        <w:t xml:space="preserve">(b)</w:t>
      </w:r>
      <w:r>
        <w:t xml:space="preserve"> </w:t>
      </w:r>
      <w:r>
        <w:t xml:space="preserve">Inside the Lobby.</w:t>
      </w:r>
    </w:p>
    <w:p>
      <w:pPr>
        <w:pStyle w:val="kar_subparagraph"/>
      </w:pPr>
      <w:r>
        <w:t xml:space="preserve">1.</w:t>
      </w:r>
      <w:r>
        <w:t xml:space="preserve"> </w:t>
      </w:r>
      <w:r>
        <w:t xml:space="preserve">Area E. One (1) person shall be permitted to distribute leaflets and hold discussions with patrons. No placards shall be permitted nor shall a table be permitted in this area. This area shall be unavailable when control gates for admission charges and/or registration for an event are set up in the Lobby.</w:t>
      </w:r>
    </w:p>
    <w:p>
      <w:pPr>
        <w:pStyle w:val="kar_subparagraph"/>
      </w:pPr>
      <w:r>
        <w:t xml:space="preserve">2.</w:t>
      </w:r>
      <w:r>
        <w:t xml:space="preserve"> </w:t>
      </w:r>
      <w:r>
        <w:t xml:space="preserve">Area F. One (1) person shall be permitted to distribute leaflets and hold discussions with patrons. No placards shall be permitted nor shall a table be permitted in this area. This area shall be unavailable when control gates for admission charges and/or registration for an event are set up in the Lobby.</w:t>
      </w:r>
    </w:p>
    <w:p>
      <w:pPr>
        <w:pStyle w:val="kar_subsection"/>
      </w:pPr>
      <w:r>
        <w:t xml:space="preserve">(2)</w:t>
      </w:r>
      <w:r>
        <w:t xml:space="preserve"> </w:t>
      </w:r>
      <w:r>
        <w:t xml:space="preserve">Any person or group who wishes to conduct any of the above activities at the locations specified shall apply to the Manager of the Exhibition Center on forms provided by him for this purpose. Application shall be made not less than seventy- two (72) hours nor more than two (2) weeks before commencement of the activities. The application shall set forth the type of activities to be conducted, the time, location and duration of the activities, and the name, address and telephone number of the person making the application. In case of a group, it shall be sufficient to supply the name, address and telephone number of one (1) person who can be contacted if problems arise concerning the grant of the application.</w:t>
      </w:r>
    </w:p>
    <w:p>
      <w:pPr>
        <w:pStyle w:val="kar_paragraph"/>
      </w:pPr>
      <w:r>
        <w:t xml:space="preserve">(a)</w:t>
      </w:r>
      <w:r>
        <w:t xml:space="preserve"> </w:t>
      </w:r>
      <w:r>
        <w:t xml:space="preserve">A deposit of five (5) dollars cash or money order shall be submitted with the application, and shall be returned to the applicant within twenty-four (24) hours after the termination of the activities if there has been no extra cleanup time required by the Exhibition Center staff as a result of the litter created by the aforesaid activities.</w:t>
      </w:r>
    </w:p>
    <w:p>
      <w:pPr>
        <w:pStyle w:val="kar_paragraph"/>
      </w:pPr>
      <w:r>
        <w:t xml:space="preserve">(b)</w:t>
      </w:r>
      <w:r>
        <w:t xml:space="preserve"> </w:t>
      </w:r>
      <w:r>
        <w:t xml:space="preserve">The manager shall grant all such applications on a first come, first served basis so long as the number of persons, the activities and the time, duration and location applied for are in compliance with the provisions set forth in paragraph (a) of this subsection.</w:t>
      </w:r>
    </w:p>
    <w:p>
      <w:pPr>
        <w:pStyle w:val="kar_paragraph"/>
      </w:pPr>
      <w:r>
        <w:t xml:space="preserve">(c)</w:t>
      </w:r>
      <w:r>
        <w:t xml:space="preserve"> </w:t>
      </w:r>
      <w:r>
        <w:t xml:space="preserve">The grant of the application by the manager shall be in the form of a permit which shall set forth the number of persons covered by the permit, the activities which are permitted, the permitted time and duration of those activities, and the location at which the activities may be conducted.</w:t>
      </w:r>
    </w:p>
    <w:p>
      <w:pPr>
        <w:pStyle w:val="kar_paragraph"/>
      </w:pPr>
      <w:r>
        <w:t xml:space="preserve">(d)</w:t>
      </w:r>
      <w:r>
        <w:t xml:space="preserve"> </w:t>
      </w:r>
      <w:r>
        <w:t xml:space="preserve">The duration of each permit issued shall not be in excess of two (2) days. Any person or group may renew a permit for successive two (2) day periods. Renewal applications shall be processed as if they were new applications.</w:t>
      </w:r>
    </w:p>
    <w:p>
      <w:pPr>
        <w:pStyle w:val="kar_subsection"/>
      </w:pPr>
      <w:r>
        <w:t xml:space="preserve">(3)</w:t>
      </w:r>
      <w:r>
        <w:t xml:space="preserve"> </w:t>
      </w:r>
      <w:r>
        <w:t xml:space="preserve">No signs, leaflets, placards or other material shall be affixed to the building facilities. No leaflets or other material shall be distributed by leaving them unattached throughout the Exhibition Center.</w:t>
      </w:r>
    </w:p>
    <w:p>
      <w:pPr>
        <w:pStyle w:val="kar_subsection"/>
      </w:pPr>
      <w:r>
        <w:t xml:space="preserve">(4)</w:t>
      </w:r>
      <w:r>
        <w:t xml:space="preserve"> </w:t>
      </w:r>
      <w:r>
        <w:t xml:space="preserve">No voice amplification equipment of any kind shall be used by any person or group to aid in the conducting of any of the above activities.</w:t>
      </w:r>
    </w:p>
    <w:p>
      <w:pPr>
        <w:pStyle w:val="kar_subsection"/>
      </w:pPr>
      <w:r>
        <w:t xml:space="preserve">(5)</w:t>
      </w:r>
      <w:r>
        <w:t xml:space="preserve"> </w:t>
      </w:r>
      <w:r>
        <w:t xml:space="preserve">No signs, leaflets, placards or other material distributed shall contain any obscene, subversive, salacious or libelous material.</w:t>
      </w:r>
    </w:p>
    <w:p>
      <w:pPr>
        <w:pStyle w:val="kar_subsection"/>
      </w:pPr>
      <w:r>
        <w:t xml:space="preserve">(6)</w:t>
      </w:r>
      <w:r>
        <w:t xml:space="preserve"> </w:t>
      </w:r>
      <w:r>
        <w:t xml:space="preserve">The manager may suspend any permit already granted in the event of violence caused by the applicant or his agents or associates, or in the event of any emergency which renders the traffic flow in any of the areas covered by the permit such that conduct of the activities would create a dangerous condition or substantially interfere with traffic at the Exhibition Center or in the event of the failure of the applicant or any of the provisions set forth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1030; eff. 6-11-75;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c8f6c2e924d1d" /><Relationship Type="http://schemas.openxmlformats.org/officeDocument/2006/relationships/settings" Target="/word/settings.xml" Id="R9af4938636734428" /></Relationships>
</file>