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9ac041248e412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15 KAR 1:040.</w:t>
      </w:r>
      <w:r>
        <w:t xml:space="preserve"> </w:t>
      </w:r>
      <w:r>
        <w:t xml:space="preserve">Eligibility for insured student loans made directly by the corporation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(EXPIRED 3-1-2020, HB4 2019 (KRS13A.3102(2).)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e54d696bb9c4bd2" /><Relationship Type="http://schemas.openxmlformats.org/officeDocument/2006/relationships/settings" Target="/word/settings.xml" Id="R939a1d1db3294375" /></Relationships>
</file>