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608f6c5b343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6:010.</w:t>
      </w:r>
      <w:r>
        <w:t xml:space="preserve"> </w:t>
      </w:r>
      <w:r>
        <w:t xml:space="preserve">Kentucky Investment Fund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b2ef644f14619" /><Relationship Type="http://schemas.openxmlformats.org/officeDocument/2006/relationships/settings" Target="/word/settings.xml" Id="Re85112b8d4194bec" /></Relationships>
</file>