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11d83f0f55400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2:050.</w:t>
      </w:r>
      <w:r>
        <w:t xml:space="preserve"> </w:t>
      </w:r>
      <w:r>
        <w:t xml:space="preserve">Waste management definitions and designation of regulatory responsibility.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491572804b445e6" /><Relationship Type="http://schemas.openxmlformats.org/officeDocument/2006/relationships/settings" Target="/word/settings.xml" Id="Rf9815346d0f3493d" /></Relationships>
</file>