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d6ba22f674f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2:073.</w:t>
      </w:r>
      <w:r>
        <w:t xml:space="preserve"> </w:t>
      </w:r>
      <w:r>
        <w:t xml:space="preserve">Interim status standards for owners and operators of hazardous waste treatment, storage and disposal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84ed4332b64a04" /><Relationship Type="http://schemas.openxmlformats.org/officeDocument/2006/relationships/settings" Target="/word/settings.xml" Id="Ra309cce2e8794991" /></Relationships>
</file>