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50898935b40b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2:101.</w:t>
      </w:r>
      <w:r>
        <w:t xml:space="preserve"> </w:t>
      </w:r>
      <w:r>
        <w:t xml:space="preserve">Standards for landfarming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efa0e7599d47ce" /><Relationship Type="http://schemas.openxmlformats.org/officeDocument/2006/relationships/settings" Target="/word/settings.xml" Id="R5f79d7fa2f8447a9" /></Relationships>
</file>