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ec3ffb00844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3:020.</w:t>
      </w:r>
      <w:r>
        <w:t xml:space="preserve"> </w:t>
      </w:r>
      <w:r>
        <w:t xml:space="preserve">Ambient air quality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4f626d56a248b5" /><Relationship Type="http://schemas.openxmlformats.org/officeDocument/2006/relationships/settings" Target="/word/settings.xml" Id="Re093d83c564a4537" /></Relationships>
</file>