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5d509814746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4:100.</w:t>
      </w:r>
      <w:r>
        <w:t xml:space="preserve"> </w:t>
      </w:r>
      <w:r>
        <w:t xml:space="preserve">Wild rivers boundaries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62031e0ce64e50" /><Relationship Type="http://schemas.openxmlformats.org/officeDocument/2006/relationships/settings" Target="/word/settings.xml" Id="Rc30c260edba44624" /></Relationships>
</file>