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5cb218ef04f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4:125.</w:t>
      </w:r>
      <w:r>
        <w:t xml:space="preserve"> </w:t>
      </w:r>
      <w:r>
        <w:t xml:space="preserve">Wild rivers administration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5e791b8ac74bb7" /><Relationship Type="http://schemas.openxmlformats.org/officeDocument/2006/relationships/settings" Target="/word/settings.xml" Id="R31282987599c40ee" /></Relationships>
</file>