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ac8e25e8d454d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Energy and Environment Cabinet</w:t>
      </w:r>
    </w:p>
    <w:p>
      <w:pPr>
        <w:pStyle w:val="kar_markup_header"/>
      </w:pPr>
      <w:r>
        <w:t xml:space="preserve">Department for Environmental Protection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401 KAR 5:025.</w:t>
      </w:r>
      <w:r>
        <w:t xml:space="preserve"> </w:t>
      </w:r>
      <w:r>
        <w:t xml:space="preserve">Water quality standards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3781993a7bd42ca" /><Relationship Type="http://schemas.openxmlformats.org/officeDocument/2006/relationships/settings" Target="/word/settings.xml" Id="R35f9833bab99467e" /></Relationships>
</file>