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73dfc8287f484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31:030.</w:t>
      </w:r>
      <w:r>
        <w:t xml:space="preserve"> </w:t>
      </w:r>
      <w:r>
        <w:t xml:space="preserve">Characteristics of hazardous waste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154b7d9fb34e79" /><Relationship Type="http://schemas.openxmlformats.org/officeDocument/2006/relationships/settings" Target="/word/settings.xml" Id="R8c6a4cfe2b1048c3" /></Relationships>
</file>