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ca47ce960141e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32:100.</w:t>
      </w:r>
      <w:r>
        <w:t xml:space="preserve"> </w:t>
      </w:r>
      <w:r>
        <w:t xml:space="preserve">Appendix on hazardous waste manifest and instructions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7cfc6be38641b0" /><Relationship Type="http://schemas.openxmlformats.org/officeDocument/2006/relationships/settings" Target="/word/settings.xml" Id="Rcabb5fdd78f04b85" /></Relationships>
</file>