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a9ea7448d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35:220.</w:t>
      </w:r>
      <w:r>
        <w:t xml:space="preserve"> </w:t>
      </w:r>
      <w:r>
        <w:t xml:space="preserve">Land treatment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ccb99ef514b88" /><Relationship Type="http://schemas.openxmlformats.org/officeDocument/2006/relationships/settings" Target="/word/settings.xml" Id="Rd215d70cb9e9414b" /></Relationships>
</file>