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7b3f51d0714f8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44:030.</w:t>
      </w:r>
      <w:r>
        <w:t xml:space="preserve"> </w:t>
      </w:r>
      <w:r>
        <w:t xml:space="preserve">Standards for used oil collection centers and aggregation points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5de699a9114be4" /><Relationship Type="http://schemas.openxmlformats.org/officeDocument/2006/relationships/settings" Target="/word/settings.xml" Id="R08bb1a0694804130" /></Relationships>
</file>