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1d4e0b60543ff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Energy and Environment Cabinet</w:t>
      </w:r>
    </w:p>
    <w:p>
      <w:pPr>
        <w:pStyle w:val="kar_markup_header"/>
      </w:pPr>
      <w:r>
        <w:t xml:space="preserve">Department for Environmental Protection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401 KAR 46:060.</w:t>
      </w:r>
      <w:r>
        <w:t xml:space="preserve"> </w:t>
      </w:r>
      <w:r>
        <w:t xml:space="preserve">Waste Tire Trust Fund Loan Program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70dbebf690c482c" /><Relationship Type="http://schemas.openxmlformats.org/officeDocument/2006/relationships/settings" Target="/word/settings.xml" Id="Rb0d9e2a717a34f93" /></Relationships>
</file>